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69" w:rsidRPr="00792A8A" w:rsidRDefault="00C74669">
      <w:pPr>
        <w:spacing w:after="0" w:line="100" w:lineRule="atLeast"/>
        <w:jc w:val="center"/>
        <w:rPr>
          <w:rFonts w:eastAsia="Calibri" w:cs="Calibri"/>
          <w:b/>
          <w:sz w:val="16"/>
        </w:rPr>
      </w:pPr>
    </w:p>
    <w:p w:rsidR="00573C47" w:rsidRPr="00792A8A" w:rsidRDefault="00F42A8B">
      <w:pPr>
        <w:spacing w:after="0" w:line="100" w:lineRule="atLeast"/>
        <w:jc w:val="center"/>
        <w:rPr>
          <w:rFonts w:ascii="Verdana" w:eastAsia="Calibri" w:hAnsi="Verdana" w:cs="Calibri"/>
          <w:b/>
          <w:color w:val="000000" w:themeColor="text1"/>
        </w:rPr>
      </w:pPr>
      <w:r w:rsidRPr="00792A8A">
        <w:rPr>
          <w:rFonts w:ascii="Verdana" w:eastAsia="Calibri" w:hAnsi="Verdana" w:cs="Calibri"/>
          <w:b/>
        </w:rPr>
        <w:t>Board Meeting Notification</w:t>
      </w:r>
      <w:r w:rsidR="004B0BD5" w:rsidRPr="00792A8A">
        <w:rPr>
          <w:rFonts w:ascii="Verdana" w:eastAsia="Calibri" w:hAnsi="Verdana" w:cs="Calibri"/>
          <w:b/>
        </w:rPr>
        <w:t xml:space="preserve"> </w:t>
      </w:r>
      <w:r w:rsidR="00275475" w:rsidRPr="00792A8A">
        <w:rPr>
          <w:rFonts w:ascii="Verdana" w:eastAsia="Calibri" w:hAnsi="Verdana" w:cs="Calibri"/>
          <w:b/>
          <w:color w:val="000000" w:themeColor="text1"/>
        </w:rPr>
        <w:t>January 4, 2020</w:t>
      </w:r>
      <w:r w:rsidR="007576DA" w:rsidRPr="00792A8A">
        <w:rPr>
          <w:rFonts w:ascii="Verdana" w:eastAsia="Calibri" w:hAnsi="Verdana" w:cs="Calibri"/>
          <w:b/>
          <w:color w:val="000000" w:themeColor="text1"/>
        </w:rPr>
        <w:t xml:space="preserve"> </w:t>
      </w:r>
      <w:r w:rsidR="00292924" w:rsidRPr="00792A8A">
        <w:rPr>
          <w:rFonts w:ascii="Verdana" w:eastAsia="Calibri" w:hAnsi="Verdana" w:cs="Calibri"/>
          <w:b/>
          <w:color w:val="000000" w:themeColor="text1"/>
        </w:rPr>
        <w:t>– 11</w:t>
      </w:r>
      <w:r w:rsidR="00F2648E" w:rsidRPr="00792A8A">
        <w:rPr>
          <w:rFonts w:ascii="Verdana" w:eastAsia="Calibri" w:hAnsi="Verdana" w:cs="Calibri"/>
          <w:b/>
          <w:color w:val="000000" w:themeColor="text1"/>
        </w:rPr>
        <w:t>:</w:t>
      </w:r>
      <w:r w:rsidR="00356B24" w:rsidRPr="00792A8A">
        <w:rPr>
          <w:rFonts w:ascii="Verdana" w:eastAsia="Calibri" w:hAnsi="Verdana" w:cs="Calibri"/>
          <w:b/>
          <w:color w:val="000000" w:themeColor="text1"/>
        </w:rPr>
        <w:t>00</w:t>
      </w:r>
      <w:r w:rsidR="007576DA" w:rsidRPr="00792A8A">
        <w:rPr>
          <w:rFonts w:ascii="Verdana" w:eastAsia="Calibri" w:hAnsi="Verdana" w:cs="Calibri"/>
          <w:b/>
          <w:color w:val="000000" w:themeColor="text1"/>
        </w:rPr>
        <w:t xml:space="preserve"> a</w:t>
      </w:r>
      <w:r w:rsidR="00573C47" w:rsidRPr="00792A8A">
        <w:rPr>
          <w:rFonts w:ascii="Verdana" w:eastAsia="Calibri" w:hAnsi="Verdana" w:cs="Calibri"/>
          <w:b/>
          <w:color w:val="000000" w:themeColor="text1"/>
        </w:rPr>
        <w:t>.m.</w:t>
      </w:r>
    </w:p>
    <w:p w:rsidR="00356B24" w:rsidRPr="00792A8A" w:rsidRDefault="00356B24">
      <w:pPr>
        <w:spacing w:after="0" w:line="100" w:lineRule="atLeast"/>
        <w:jc w:val="center"/>
        <w:rPr>
          <w:rFonts w:ascii="Verdana" w:eastAsia="Calibri" w:hAnsi="Verdana" w:cs="Calibri"/>
          <w:b/>
          <w:i/>
          <w:color w:val="000000" w:themeColor="text1"/>
        </w:rPr>
      </w:pPr>
      <w:r w:rsidRPr="00792A8A">
        <w:rPr>
          <w:rFonts w:ascii="Verdana" w:eastAsia="Calibri" w:hAnsi="Verdana" w:cs="Calibri"/>
          <w:b/>
          <w:i/>
          <w:color w:val="000000" w:themeColor="text1"/>
        </w:rPr>
        <w:t>Op</w:t>
      </w:r>
      <w:r w:rsidR="00292924" w:rsidRPr="00792A8A">
        <w:rPr>
          <w:rFonts w:ascii="Verdana" w:eastAsia="Calibri" w:hAnsi="Verdana" w:cs="Calibri"/>
          <w:b/>
          <w:i/>
          <w:color w:val="000000" w:themeColor="text1"/>
        </w:rPr>
        <w:t>en Board Meeting starts at 11</w:t>
      </w:r>
      <w:r w:rsidR="00202EC3" w:rsidRPr="00792A8A">
        <w:rPr>
          <w:rFonts w:ascii="Verdana" w:eastAsia="Calibri" w:hAnsi="Verdana" w:cs="Calibri"/>
          <w:b/>
          <w:i/>
          <w:color w:val="000000" w:themeColor="text1"/>
        </w:rPr>
        <w:t>:15</w:t>
      </w:r>
      <w:r w:rsidRPr="00792A8A">
        <w:rPr>
          <w:rFonts w:ascii="Verdana" w:eastAsia="Calibri" w:hAnsi="Verdana" w:cs="Calibri"/>
          <w:b/>
          <w:i/>
          <w:color w:val="000000" w:themeColor="text1"/>
        </w:rPr>
        <w:t xml:space="preserve"> a.m.</w:t>
      </w:r>
    </w:p>
    <w:p w:rsidR="00573C47" w:rsidRPr="00792A8A" w:rsidRDefault="00573C47" w:rsidP="00AF60AC">
      <w:pPr>
        <w:spacing w:after="0"/>
        <w:jc w:val="center"/>
        <w:rPr>
          <w:rFonts w:ascii="Verdana" w:hAnsi="Verdana"/>
          <w:b/>
          <w:color w:val="000000" w:themeColor="text1"/>
        </w:rPr>
      </w:pPr>
      <w:r w:rsidRPr="00792A8A">
        <w:rPr>
          <w:rFonts w:ascii="Verdana" w:eastAsia="Calibri" w:hAnsi="Verdana" w:cs="Calibri"/>
          <w:b/>
          <w:color w:val="000000" w:themeColor="text1"/>
        </w:rPr>
        <w:t xml:space="preserve">Location: </w:t>
      </w:r>
      <w:r w:rsidR="00C677E1" w:rsidRPr="00792A8A">
        <w:rPr>
          <w:rFonts w:ascii="Verdana" w:hAnsi="Verdana"/>
          <w:b/>
          <w:color w:val="000000" w:themeColor="text1"/>
        </w:rPr>
        <w:t xml:space="preserve"> </w:t>
      </w:r>
      <w:r w:rsidR="00462BB8" w:rsidRPr="00792A8A">
        <w:rPr>
          <w:rFonts w:ascii="Verdana" w:hAnsi="Verdana"/>
          <w:b/>
          <w:color w:val="000000" w:themeColor="text1"/>
        </w:rPr>
        <w:t xml:space="preserve">13882 </w:t>
      </w:r>
      <w:r w:rsidR="00AF60AC" w:rsidRPr="00792A8A">
        <w:rPr>
          <w:rFonts w:ascii="Verdana" w:hAnsi="Verdana"/>
          <w:b/>
          <w:color w:val="000000" w:themeColor="text1"/>
        </w:rPr>
        <w:t>Shirley Dr.</w:t>
      </w:r>
      <w:r w:rsidR="00462BB8" w:rsidRPr="00792A8A">
        <w:rPr>
          <w:rFonts w:ascii="Verdana" w:hAnsi="Verdana"/>
          <w:b/>
          <w:color w:val="000000" w:themeColor="text1"/>
        </w:rPr>
        <w:t xml:space="preserve"> (Terry’s house)</w:t>
      </w:r>
      <w:r w:rsidR="00AF60AC" w:rsidRPr="00792A8A">
        <w:rPr>
          <w:rFonts w:ascii="Verdana" w:hAnsi="Verdana"/>
          <w:b/>
          <w:color w:val="000000" w:themeColor="text1"/>
        </w:rPr>
        <w:t xml:space="preserve">, </w:t>
      </w:r>
      <w:r w:rsidRPr="00792A8A">
        <w:rPr>
          <w:rFonts w:ascii="Verdana" w:eastAsia="Calibri" w:hAnsi="Verdana" w:cs="Calibri"/>
          <w:b/>
          <w:color w:val="000000" w:themeColor="text1"/>
        </w:rPr>
        <w:t>Dobbins, CA 95935</w:t>
      </w:r>
    </w:p>
    <w:p w:rsidR="00C677E1" w:rsidRPr="00792A8A" w:rsidRDefault="00573C47" w:rsidP="00792A8A">
      <w:pPr>
        <w:spacing w:after="0" w:line="100" w:lineRule="atLeast"/>
        <w:jc w:val="center"/>
        <w:rPr>
          <w:rFonts w:ascii="Verdana" w:hAnsi="Verdana"/>
          <w:color w:val="000000" w:themeColor="text1"/>
        </w:rPr>
      </w:pPr>
      <w:r w:rsidRPr="00792A8A">
        <w:rPr>
          <w:rFonts w:ascii="Verdana" w:eastAsia="Calibri" w:hAnsi="Verdana" w:cs="Calibri"/>
          <w:color w:val="000000" w:themeColor="text1"/>
        </w:rPr>
        <w:t>Web</w:t>
      </w:r>
      <w:r w:rsidR="00AF60AC" w:rsidRPr="00792A8A">
        <w:rPr>
          <w:rFonts w:ascii="Verdana" w:eastAsia="Calibri" w:hAnsi="Verdana" w:cs="Calibri"/>
          <w:color w:val="000000" w:themeColor="text1"/>
        </w:rPr>
        <w:t>site</w:t>
      </w:r>
      <w:r w:rsidRPr="00792A8A">
        <w:rPr>
          <w:rFonts w:ascii="Verdana" w:eastAsia="Calibri" w:hAnsi="Verdana" w:cs="Calibri"/>
          <w:color w:val="000000" w:themeColor="text1"/>
        </w:rPr>
        <w:t xml:space="preserve">: </w:t>
      </w:r>
      <w:hyperlink r:id="rId8" w:tgtFrame="_blank" w:history="1">
        <w:r w:rsidRPr="00792A8A">
          <w:rPr>
            <w:rFonts w:ascii="Verdana" w:hAnsi="Verdana" w:cs="Arial"/>
            <w:color w:val="000000" w:themeColor="text1"/>
            <w:u w:val="single"/>
            <w:shd w:val="clear" w:color="auto" w:fill="FFFFFF"/>
          </w:rPr>
          <w:t>https://lfmwc422.wixsite.com/lfmwc</w:t>
        </w:r>
      </w:hyperlink>
    </w:p>
    <w:p w:rsidR="00573C47" w:rsidRPr="00355FD6" w:rsidRDefault="00573C47">
      <w:pPr>
        <w:spacing w:after="0" w:line="100" w:lineRule="atLeast"/>
        <w:rPr>
          <w:rFonts w:ascii="Verdana" w:eastAsia="Calibri" w:hAnsi="Verdana" w:cs="Calibri"/>
        </w:rPr>
      </w:pPr>
    </w:p>
    <w:p w:rsidR="00573C47" w:rsidRPr="00C677E1" w:rsidRDefault="0017058A">
      <w:pPr>
        <w:pStyle w:val="MediumGrid21"/>
        <w:jc w:val="center"/>
        <w:rPr>
          <w:rFonts w:ascii="Verdana" w:eastAsia="Calibri" w:hAnsi="Verdana"/>
          <w:b/>
          <w:sz w:val="32"/>
          <w:u w:val="single"/>
        </w:rPr>
      </w:pPr>
      <w:r>
        <w:rPr>
          <w:rFonts w:ascii="Verdana" w:eastAsia="Calibri" w:hAnsi="Verdana"/>
          <w:b/>
          <w:sz w:val="32"/>
          <w:u w:val="single"/>
        </w:rPr>
        <w:t>Minutes</w:t>
      </w:r>
      <w:r w:rsidR="00EA74F5">
        <w:rPr>
          <w:rFonts w:ascii="Verdana" w:eastAsia="Calibri" w:hAnsi="Verdana"/>
          <w:b/>
          <w:sz w:val="32"/>
          <w:u w:val="single"/>
        </w:rPr>
        <w:t>-Ammended</w:t>
      </w:r>
      <w:bookmarkStart w:id="0" w:name="_GoBack"/>
      <w:bookmarkEnd w:id="0"/>
    </w:p>
    <w:p w:rsidR="00573C47" w:rsidRDefault="00573C47">
      <w:pPr>
        <w:pStyle w:val="MediumGrid21"/>
        <w:jc w:val="center"/>
        <w:rPr>
          <w:rFonts w:eastAsia="Calibri"/>
          <w:b/>
          <w:u w:val="single"/>
        </w:rPr>
      </w:pPr>
    </w:p>
    <w:p w:rsidR="00C677E1" w:rsidRPr="00AB1D12" w:rsidRDefault="00C677E1">
      <w:pPr>
        <w:pStyle w:val="MediumGrid21"/>
        <w:jc w:val="center"/>
        <w:rPr>
          <w:rFonts w:eastAsia="Calibri"/>
          <w:b/>
          <w:u w:val="single"/>
        </w:rPr>
      </w:pPr>
    </w:p>
    <w:p w:rsidR="00C74669" w:rsidRPr="00C677E1" w:rsidRDefault="00C74669" w:rsidP="001407E8">
      <w:pPr>
        <w:rPr>
          <w:rFonts w:ascii="Calibri" w:hAnsi="Calibri"/>
          <w:sz w:val="22"/>
        </w:rPr>
      </w:pPr>
      <w:r w:rsidRPr="00C677E1">
        <w:rPr>
          <w:rFonts w:ascii="Calibri" w:hAnsi="Calibri"/>
          <w:b/>
          <w:sz w:val="22"/>
        </w:rPr>
        <w:t xml:space="preserve">The Board of Directors will meet on </w:t>
      </w:r>
      <w:r w:rsidR="00356B24" w:rsidRPr="00C677E1">
        <w:rPr>
          <w:rFonts w:ascii="Calibri" w:hAnsi="Calibri"/>
          <w:b/>
          <w:sz w:val="22"/>
        </w:rPr>
        <w:t>Saturday</w:t>
      </w:r>
      <w:r w:rsidR="007576DA" w:rsidRPr="00C677E1">
        <w:rPr>
          <w:rFonts w:ascii="Calibri" w:hAnsi="Calibri"/>
          <w:b/>
          <w:sz w:val="22"/>
        </w:rPr>
        <w:t>,</w:t>
      </w:r>
      <w:r w:rsidR="00356B24" w:rsidRPr="00C677E1">
        <w:rPr>
          <w:rFonts w:ascii="Calibri" w:hAnsi="Calibri"/>
          <w:b/>
          <w:sz w:val="22"/>
        </w:rPr>
        <w:t xml:space="preserve"> </w:t>
      </w:r>
      <w:r w:rsidR="00A53AAF">
        <w:rPr>
          <w:rFonts w:ascii="Calibri" w:hAnsi="Calibri"/>
          <w:b/>
          <w:sz w:val="22"/>
        </w:rPr>
        <w:t>January 4</w:t>
      </w:r>
      <w:r w:rsidR="00356B24" w:rsidRPr="00C677E1">
        <w:rPr>
          <w:rFonts w:ascii="Calibri" w:hAnsi="Calibri"/>
          <w:b/>
          <w:sz w:val="22"/>
        </w:rPr>
        <w:t>,</w:t>
      </w:r>
      <w:r w:rsidR="00C677E1" w:rsidRPr="00C677E1">
        <w:rPr>
          <w:rFonts w:ascii="Calibri" w:hAnsi="Calibri"/>
          <w:b/>
          <w:sz w:val="22"/>
        </w:rPr>
        <w:t xml:space="preserve"> 2019</w:t>
      </w:r>
      <w:r w:rsidR="007576DA" w:rsidRPr="00C677E1">
        <w:rPr>
          <w:rFonts w:ascii="Calibri" w:hAnsi="Calibri"/>
          <w:b/>
          <w:sz w:val="22"/>
        </w:rPr>
        <w:t xml:space="preserve"> at </w:t>
      </w:r>
      <w:r w:rsidR="00C677E1" w:rsidRPr="00C677E1">
        <w:rPr>
          <w:rFonts w:ascii="Calibri" w:hAnsi="Calibri"/>
          <w:b/>
          <w:sz w:val="22"/>
        </w:rPr>
        <w:t>11</w:t>
      </w:r>
      <w:r w:rsidR="00356B24" w:rsidRPr="00C677E1">
        <w:rPr>
          <w:rFonts w:ascii="Calibri" w:hAnsi="Calibri"/>
          <w:b/>
          <w:sz w:val="22"/>
        </w:rPr>
        <w:t>:0</w:t>
      </w:r>
      <w:r w:rsidR="007576DA" w:rsidRPr="00C677E1">
        <w:rPr>
          <w:rFonts w:ascii="Calibri" w:hAnsi="Calibri"/>
          <w:b/>
          <w:sz w:val="22"/>
        </w:rPr>
        <w:t>0 a.m</w:t>
      </w:r>
      <w:r w:rsidRPr="00C677E1">
        <w:rPr>
          <w:rFonts w:ascii="Calibri" w:hAnsi="Calibri"/>
          <w:b/>
          <w:sz w:val="22"/>
        </w:rPr>
        <w:t xml:space="preserve">.  </w:t>
      </w:r>
      <w:r w:rsidR="00356B24" w:rsidRPr="00C677E1">
        <w:rPr>
          <w:rFonts w:ascii="Calibri" w:hAnsi="Calibri"/>
          <w:sz w:val="22"/>
          <w:shd w:val="clear" w:color="auto" w:fill="FFFFFF"/>
        </w:rPr>
        <w:t xml:space="preserve">Shareholders may attend the </w:t>
      </w:r>
      <w:r w:rsidR="00356B24" w:rsidRPr="00C677E1">
        <w:rPr>
          <w:rFonts w:ascii="Calibri" w:hAnsi="Calibri"/>
          <w:b/>
          <w:sz w:val="22"/>
          <w:shd w:val="clear" w:color="auto" w:fill="FFFFFF"/>
        </w:rPr>
        <w:t>Open B</w:t>
      </w:r>
      <w:r w:rsidRPr="00C677E1">
        <w:rPr>
          <w:rFonts w:ascii="Calibri" w:hAnsi="Calibri"/>
          <w:b/>
          <w:sz w:val="22"/>
          <w:shd w:val="clear" w:color="auto" w:fill="FFFFFF"/>
        </w:rPr>
        <w:t>oard meeting</w:t>
      </w:r>
      <w:r w:rsidR="00C677E1" w:rsidRPr="00C677E1">
        <w:rPr>
          <w:rFonts w:ascii="Calibri" w:hAnsi="Calibri"/>
          <w:b/>
          <w:sz w:val="22"/>
          <w:shd w:val="clear" w:color="auto" w:fill="FFFFFF"/>
        </w:rPr>
        <w:t xml:space="preserve"> at</w:t>
      </w:r>
      <w:r w:rsidR="00C677E1" w:rsidRPr="00C677E1">
        <w:rPr>
          <w:rFonts w:ascii="Calibri" w:hAnsi="Calibri"/>
          <w:sz w:val="22"/>
          <w:shd w:val="clear" w:color="auto" w:fill="FFFFFF"/>
        </w:rPr>
        <w:t xml:space="preserve"> </w:t>
      </w:r>
      <w:r w:rsidR="00C677E1" w:rsidRPr="00C677E1">
        <w:rPr>
          <w:rFonts w:ascii="Calibri" w:hAnsi="Calibri"/>
          <w:b/>
          <w:sz w:val="22"/>
          <w:shd w:val="clear" w:color="auto" w:fill="FFFFFF"/>
        </w:rPr>
        <w:t>11</w:t>
      </w:r>
      <w:r w:rsidR="00202EC3" w:rsidRPr="00C677E1">
        <w:rPr>
          <w:rFonts w:ascii="Calibri" w:hAnsi="Calibri"/>
          <w:b/>
          <w:sz w:val="22"/>
          <w:shd w:val="clear" w:color="auto" w:fill="FFFFFF"/>
        </w:rPr>
        <w:t>:15</w:t>
      </w:r>
      <w:r w:rsidR="00356B24" w:rsidRPr="00C677E1">
        <w:rPr>
          <w:rFonts w:ascii="Calibri" w:hAnsi="Calibri"/>
          <w:b/>
          <w:sz w:val="22"/>
          <w:shd w:val="clear" w:color="auto" w:fill="FFFFFF"/>
        </w:rPr>
        <w:t xml:space="preserve"> a.m</w:t>
      </w:r>
      <w:r w:rsidR="007576DA" w:rsidRPr="00C677E1">
        <w:rPr>
          <w:rFonts w:ascii="Calibri" w:hAnsi="Calibri"/>
          <w:b/>
          <w:sz w:val="22"/>
          <w:shd w:val="clear" w:color="auto" w:fill="FFFFFF"/>
        </w:rPr>
        <w:t>.</w:t>
      </w:r>
      <w:r w:rsidR="007576DA" w:rsidRPr="00C677E1">
        <w:rPr>
          <w:rFonts w:ascii="Calibri" w:hAnsi="Calibri"/>
          <w:sz w:val="22"/>
          <w:shd w:val="clear" w:color="auto" w:fill="FFFFFF"/>
        </w:rPr>
        <w:t xml:space="preserve">  After the Board has conducted the meeting and discussed the below agenda items, any shareholders present will be invited to ask questions, comment and/or make recommendations.  </w:t>
      </w:r>
    </w:p>
    <w:p w:rsidR="00C677E1" w:rsidRPr="00792A8A" w:rsidRDefault="00AB1D12" w:rsidP="00792A8A">
      <w:pPr>
        <w:pStyle w:val="ListParagraph"/>
        <w:numPr>
          <w:ilvl w:val="0"/>
          <w:numId w:val="4"/>
        </w:numPr>
        <w:rPr>
          <w:rFonts w:ascii="Calibri" w:hAnsi="Calibri"/>
          <w:sz w:val="22"/>
        </w:rPr>
      </w:pPr>
      <w:r w:rsidRPr="00792A8A">
        <w:rPr>
          <w:rFonts w:ascii="Calibri" w:hAnsi="Calibri"/>
          <w:b/>
          <w:bCs/>
          <w:color w:val="393939"/>
          <w:sz w:val="22"/>
          <w:bdr w:val="none" w:sz="0" w:space="0" w:color="auto" w:frame="1"/>
          <w:shd w:val="clear" w:color="auto" w:fill="FFFFFF"/>
        </w:rPr>
        <w:t>Call to Order</w:t>
      </w:r>
      <w:r w:rsidRPr="00C677E1">
        <w:rPr>
          <w:rFonts w:ascii="Calibri" w:hAnsi="Calibri"/>
          <w:sz w:val="22"/>
        </w:rPr>
        <w:t xml:space="preserve"> </w:t>
      </w:r>
      <w:r w:rsidR="00792A8A">
        <w:rPr>
          <w:rFonts w:ascii="Calibri" w:hAnsi="Calibri"/>
          <w:sz w:val="22"/>
        </w:rPr>
        <w:t xml:space="preserve">at </w:t>
      </w:r>
      <w:r w:rsidR="00B10F5F">
        <w:rPr>
          <w:rFonts w:ascii="Calibri" w:hAnsi="Calibri"/>
          <w:sz w:val="22"/>
        </w:rPr>
        <w:t xml:space="preserve">11:04 </w:t>
      </w:r>
      <w:r w:rsidR="00792A8A">
        <w:rPr>
          <w:rFonts w:ascii="Calibri" w:hAnsi="Calibri"/>
          <w:sz w:val="22"/>
        </w:rPr>
        <w:t>am</w:t>
      </w:r>
    </w:p>
    <w:p w:rsidR="00F27ACD" w:rsidRPr="00792A8A" w:rsidRDefault="00356B24" w:rsidP="00792A8A">
      <w:pPr>
        <w:pStyle w:val="ListParagraph"/>
        <w:numPr>
          <w:ilvl w:val="0"/>
          <w:numId w:val="4"/>
        </w:numPr>
        <w:rPr>
          <w:rFonts w:ascii="Calibri" w:hAnsi="Calibri"/>
          <w:sz w:val="22"/>
        </w:rPr>
      </w:pPr>
      <w:r w:rsidRPr="00792A8A">
        <w:rPr>
          <w:rFonts w:ascii="Calibri" w:hAnsi="Calibri"/>
          <w:b/>
          <w:sz w:val="22"/>
        </w:rPr>
        <w:t>Closed Session</w:t>
      </w:r>
      <w:r w:rsidRPr="00C677E1">
        <w:rPr>
          <w:rFonts w:ascii="Calibri" w:hAnsi="Calibri"/>
          <w:sz w:val="22"/>
        </w:rPr>
        <w:t xml:space="preserve"> – Board members only</w:t>
      </w:r>
    </w:p>
    <w:p w:rsidR="00F27ACD" w:rsidRDefault="00B10F5F" w:rsidP="00F27ACD">
      <w:pPr>
        <w:pStyle w:val="ListParagraph"/>
        <w:numPr>
          <w:ilvl w:val="1"/>
          <w:numId w:val="4"/>
        </w:numPr>
        <w:rPr>
          <w:rFonts w:ascii="Calibri" w:hAnsi="Calibri"/>
          <w:sz w:val="22"/>
        </w:rPr>
      </w:pPr>
      <w:r>
        <w:rPr>
          <w:rFonts w:ascii="Calibri" w:hAnsi="Calibri"/>
          <w:sz w:val="22"/>
        </w:rPr>
        <w:t>U</w:t>
      </w:r>
      <w:r w:rsidR="00F27ACD">
        <w:rPr>
          <w:rFonts w:ascii="Calibri" w:hAnsi="Calibri"/>
          <w:sz w:val="22"/>
        </w:rPr>
        <w:t>pdated customer list</w:t>
      </w:r>
    </w:p>
    <w:p w:rsidR="00792A8A" w:rsidRDefault="00792A8A" w:rsidP="00792A8A">
      <w:pPr>
        <w:pStyle w:val="ListParagraph"/>
        <w:numPr>
          <w:ilvl w:val="1"/>
          <w:numId w:val="4"/>
        </w:numPr>
        <w:rPr>
          <w:rFonts w:ascii="Calibri" w:hAnsi="Calibri"/>
          <w:sz w:val="22"/>
        </w:rPr>
      </w:pPr>
      <w:r>
        <w:rPr>
          <w:rFonts w:ascii="Calibri" w:hAnsi="Calibri"/>
          <w:sz w:val="22"/>
        </w:rPr>
        <w:t xml:space="preserve">Close Golden Pacific Bank account once </w:t>
      </w:r>
      <w:r w:rsidR="00B10F5F">
        <w:rPr>
          <w:rFonts w:ascii="Calibri" w:hAnsi="Calibri"/>
          <w:sz w:val="22"/>
        </w:rPr>
        <w:t>Banner QuickBooks</w:t>
      </w:r>
      <w:r>
        <w:rPr>
          <w:rFonts w:ascii="Calibri" w:hAnsi="Calibri"/>
          <w:sz w:val="22"/>
        </w:rPr>
        <w:t xml:space="preserve"> is functional.</w:t>
      </w:r>
    </w:p>
    <w:p w:rsidR="00F27ACD" w:rsidRDefault="00F27ACD" w:rsidP="00F27ACD">
      <w:pPr>
        <w:pStyle w:val="ListParagraph"/>
        <w:numPr>
          <w:ilvl w:val="1"/>
          <w:numId w:val="4"/>
        </w:numPr>
        <w:rPr>
          <w:rFonts w:ascii="Calibri" w:hAnsi="Calibri"/>
          <w:sz w:val="22"/>
        </w:rPr>
      </w:pPr>
      <w:r>
        <w:rPr>
          <w:rFonts w:ascii="Calibri" w:hAnsi="Calibri"/>
          <w:sz w:val="22"/>
        </w:rPr>
        <w:t>Once</w:t>
      </w:r>
      <w:r w:rsidR="001C2C2A">
        <w:rPr>
          <w:rFonts w:ascii="Calibri" w:hAnsi="Calibri"/>
          <w:sz w:val="22"/>
        </w:rPr>
        <w:t xml:space="preserve"> the in</w:t>
      </w:r>
      <w:r w:rsidR="00B077E0">
        <w:rPr>
          <w:rFonts w:ascii="Calibri" w:hAnsi="Calibri"/>
          <w:sz w:val="22"/>
        </w:rPr>
        <w:t>i</w:t>
      </w:r>
      <w:r w:rsidR="001C2C2A">
        <w:rPr>
          <w:rFonts w:ascii="Calibri" w:hAnsi="Calibri"/>
          <w:sz w:val="22"/>
        </w:rPr>
        <w:t>tial</w:t>
      </w:r>
      <w:r w:rsidR="00B077E0">
        <w:rPr>
          <w:rFonts w:ascii="Calibri" w:hAnsi="Calibri"/>
          <w:sz w:val="22"/>
        </w:rPr>
        <w:t xml:space="preserve"> $1,000</w:t>
      </w:r>
      <w:r>
        <w:rPr>
          <w:rFonts w:ascii="Calibri" w:hAnsi="Calibri"/>
          <w:sz w:val="22"/>
        </w:rPr>
        <w:t xml:space="preserve"> </w:t>
      </w:r>
      <w:r w:rsidR="001C2C2A">
        <w:rPr>
          <w:rFonts w:ascii="Calibri" w:hAnsi="Calibri"/>
          <w:sz w:val="22"/>
        </w:rPr>
        <w:t xml:space="preserve">hook-up fee is paid and </w:t>
      </w:r>
      <w:r>
        <w:rPr>
          <w:rFonts w:ascii="Calibri" w:hAnsi="Calibri"/>
          <w:sz w:val="22"/>
        </w:rPr>
        <w:t xml:space="preserve">lot </w:t>
      </w:r>
      <w:r w:rsidR="00B077E0">
        <w:rPr>
          <w:rFonts w:ascii="Calibri" w:hAnsi="Calibri"/>
          <w:sz w:val="22"/>
        </w:rPr>
        <w:t>taps in</w:t>
      </w:r>
      <w:r>
        <w:rPr>
          <w:rFonts w:ascii="Calibri" w:hAnsi="Calibri"/>
          <w:sz w:val="22"/>
        </w:rPr>
        <w:t xml:space="preserve">to </w:t>
      </w:r>
      <w:r w:rsidR="001C2C2A">
        <w:rPr>
          <w:rFonts w:ascii="Calibri" w:hAnsi="Calibri"/>
          <w:sz w:val="22"/>
        </w:rPr>
        <w:t xml:space="preserve">our main </w:t>
      </w:r>
      <w:r>
        <w:rPr>
          <w:rFonts w:ascii="Calibri" w:hAnsi="Calibri"/>
          <w:sz w:val="22"/>
        </w:rPr>
        <w:t>water line</w:t>
      </w:r>
      <w:r w:rsidR="00B077E0">
        <w:rPr>
          <w:rFonts w:ascii="Calibri" w:hAnsi="Calibri"/>
          <w:sz w:val="22"/>
        </w:rPr>
        <w:t>,</w:t>
      </w:r>
      <w:r>
        <w:rPr>
          <w:rFonts w:ascii="Calibri" w:hAnsi="Calibri"/>
          <w:sz w:val="22"/>
        </w:rPr>
        <w:t xml:space="preserve"> they are considered a developed lot</w:t>
      </w:r>
      <w:r w:rsidR="001C2C2A">
        <w:rPr>
          <w:rFonts w:ascii="Calibri" w:hAnsi="Calibri"/>
          <w:sz w:val="22"/>
        </w:rPr>
        <w:t xml:space="preserve"> regardless of the amount of water used</w:t>
      </w:r>
      <w:r>
        <w:rPr>
          <w:rFonts w:ascii="Calibri" w:hAnsi="Calibri"/>
          <w:sz w:val="22"/>
        </w:rPr>
        <w:t>.</w:t>
      </w:r>
      <w:r w:rsidR="001C2C2A">
        <w:rPr>
          <w:rFonts w:ascii="Calibri" w:hAnsi="Calibri"/>
          <w:sz w:val="22"/>
        </w:rPr>
        <w:t xml:space="preserve"> </w:t>
      </w:r>
      <w:r w:rsidR="00B077E0">
        <w:rPr>
          <w:rFonts w:ascii="Calibri" w:hAnsi="Calibri"/>
          <w:sz w:val="22"/>
        </w:rPr>
        <w:t xml:space="preserve"> Two or more lots</w:t>
      </w:r>
      <w:r w:rsidR="001C2C2A">
        <w:rPr>
          <w:rFonts w:ascii="Calibri" w:hAnsi="Calibri"/>
          <w:sz w:val="22"/>
        </w:rPr>
        <w:t xml:space="preserve"> merged </w:t>
      </w:r>
      <w:r w:rsidR="00B077E0">
        <w:rPr>
          <w:rFonts w:ascii="Calibri" w:hAnsi="Calibri"/>
          <w:sz w:val="22"/>
        </w:rPr>
        <w:t xml:space="preserve">as one </w:t>
      </w:r>
      <w:r w:rsidR="001C2C2A">
        <w:rPr>
          <w:rFonts w:ascii="Calibri" w:hAnsi="Calibri"/>
          <w:sz w:val="22"/>
        </w:rPr>
        <w:t xml:space="preserve">with the county will use </w:t>
      </w:r>
      <w:r w:rsidR="00B077E0">
        <w:rPr>
          <w:rFonts w:ascii="Calibri" w:hAnsi="Calibri"/>
          <w:sz w:val="22"/>
        </w:rPr>
        <w:t xml:space="preserve">only </w:t>
      </w:r>
      <w:r w:rsidR="001C2C2A">
        <w:rPr>
          <w:rFonts w:ascii="Calibri" w:hAnsi="Calibri"/>
          <w:sz w:val="22"/>
        </w:rPr>
        <w:t xml:space="preserve">one access from main line thus </w:t>
      </w:r>
      <w:r w:rsidR="00AD44FC">
        <w:rPr>
          <w:rFonts w:ascii="Calibri" w:hAnsi="Calibri"/>
          <w:sz w:val="22"/>
        </w:rPr>
        <w:t xml:space="preserve">be </w:t>
      </w:r>
      <w:r w:rsidR="001C2C2A">
        <w:rPr>
          <w:rFonts w:ascii="Calibri" w:hAnsi="Calibri"/>
          <w:sz w:val="22"/>
        </w:rPr>
        <w:t xml:space="preserve">charged one developed lot fee.  </w:t>
      </w:r>
      <w:r w:rsidR="00AD44FC">
        <w:rPr>
          <w:rFonts w:ascii="Calibri" w:hAnsi="Calibri"/>
          <w:sz w:val="22"/>
        </w:rPr>
        <w:t>Tapping in</w:t>
      </w:r>
      <w:r w:rsidR="001C2C2A">
        <w:rPr>
          <w:rFonts w:ascii="Calibri" w:hAnsi="Calibri"/>
          <w:sz w:val="22"/>
        </w:rPr>
        <w:t xml:space="preserve">to </w:t>
      </w:r>
      <w:r w:rsidR="00AD44FC">
        <w:rPr>
          <w:rFonts w:ascii="Calibri" w:hAnsi="Calibri"/>
          <w:sz w:val="22"/>
        </w:rPr>
        <w:t xml:space="preserve">the </w:t>
      </w:r>
      <w:r w:rsidR="001C2C2A">
        <w:rPr>
          <w:rFonts w:ascii="Calibri" w:hAnsi="Calibri"/>
          <w:sz w:val="22"/>
        </w:rPr>
        <w:t>main line a</w:t>
      </w:r>
      <w:r w:rsidR="00AD44FC">
        <w:rPr>
          <w:rFonts w:ascii="Calibri" w:hAnsi="Calibri"/>
          <w:sz w:val="22"/>
        </w:rPr>
        <w:t xml:space="preserve">gain will result in charging of an additional </w:t>
      </w:r>
      <w:r w:rsidR="001C2C2A">
        <w:rPr>
          <w:rFonts w:ascii="Calibri" w:hAnsi="Calibri"/>
          <w:sz w:val="22"/>
        </w:rPr>
        <w:t>developed lot fee</w:t>
      </w:r>
      <w:r w:rsidR="00B077E0">
        <w:rPr>
          <w:rFonts w:ascii="Calibri" w:hAnsi="Calibri"/>
          <w:sz w:val="22"/>
        </w:rPr>
        <w:t>(s)</w:t>
      </w:r>
      <w:r w:rsidR="001C2C2A">
        <w:rPr>
          <w:rFonts w:ascii="Calibri" w:hAnsi="Calibri"/>
          <w:sz w:val="22"/>
        </w:rPr>
        <w:t>.</w:t>
      </w:r>
    </w:p>
    <w:p w:rsidR="00C467A1" w:rsidRDefault="00C467A1" w:rsidP="00F27ACD">
      <w:pPr>
        <w:pStyle w:val="ListParagraph"/>
        <w:numPr>
          <w:ilvl w:val="1"/>
          <w:numId w:val="4"/>
        </w:numPr>
        <w:rPr>
          <w:rFonts w:ascii="Calibri" w:hAnsi="Calibri"/>
          <w:sz w:val="22"/>
        </w:rPr>
      </w:pPr>
      <w:r>
        <w:rPr>
          <w:rFonts w:ascii="Calibri" w:hAnsi="Calibri"/>
          <w:sz w:val="22"/>
        </w:rPr>
        <w:t>AB 54 training</w:t>
      </w:r>
    </w:p>
    <w:p w:rsidR="0007469E" w:rsidRPr="00C677E1" w:rsidRDefault="00B10F5F" w:rsidP="00F27ACD">
      <w:pPr>
        <w:pStyle w:val="ListParagraph"/>
        <w:numPr>
          <w:ilvl w:val="1"/>
          <w:numId w:val="4"/>
        </w:numPr>
        <w:rPr>
          <w:rFonts w:ascii="Calibri" w:hAnsi="Calibri"/>
          <w:sz w:val="22"/>
        </w:rPr>
      </w:pPr>
      <w:r>
        <w:rPr>
          <w:rFonts w:ascii="Calibri" w:hAnsi="Calibri"/>
          <w:sz w:val="22"/>
        </w:rPr>
        <w:t>T</w:t>
      </w:r>
      <w:r w:rsidR="0007469E">
        <w:rPr>
          <w:rFonts w:ascii="Calibri" w:hAnsi="Calibri"/>
          <w:sz w:val="22"/>
        </w:rPr>
        <w:t>oner and photo print reimbursement- receipts provided</w:t>
      </w:r>
    </w:p>
    <w:p w:rsidR="00C677E1" w:rsidRDefault="00C677E1" w:rsidP="00C677E1">
      <w:pPr>
        <w:pStyle w:val="ListParagraph"/>
        <w:ind w:left="360"/>
        <w:rPr>
          <w:rFonts w:ascii="Calibri" w:hAnsi="Calibri"/>
          <w:sz w:val="22"/>
        </w:rPr>
      </w:pPr>
    </w:p>
    <w:p w:rsidR="00C677E1" w:rsidRPr="00265777" w:rsidRDefault="00C677E1" w:rsidP="00265777">
      <w:pPr>
        <w:pStyle w:val="ListParagraph"/>
        <w:numPr>
          <w:ilvl w:val="0"/>
          <w:numId w:val="4"/>
        </w:numPr>
        <w:rPr>
          <w:rFonts w:ascii="Calibri" w:hAnsi="Calibri"/>
          <w:sz w:val="22"/>
        </w:rPr>
      </w:pPr>
      <w:r w:rsidRPr="00792A8A">
        <w:rPr>
          <w:rFonts w:ascii="Calibri" w:hAnsi="Calibri"/>
          <w:b/>
          <w:sz w:val="22"/>
        </w:rPr>
        <w:t>Open Session</w:t>
      </w:r>
      <w:r w:rsidR="00B10F5F">
        <w:rPr>
          <w:rFonts w:ascii="Calibri" w:hAnsi="Calibri"/>
          <w:sz w:val="22"/>
        </w:rPr>
        <w:t xml:space="preserve"> started</w:t>
      </w:r>
      <w:r w:rsidRPr="00C677E1">
        <w:rPr>
          <w:rFonts w:ascii="Calibri" w:hAnsi="Calibri"/>
          <w:sz w:val="22"/>
        </w:rPr>
        <w:t xml:space="preserve"> at </w:t>
      </w:r>
      <w:r w:rsidR="00B10F5F">
        <w:rPr>
          <w:rFonts w:ascii="Calibri" w:hAnsi="Calibri"/>
          <w:sz w:val="22"/>
        </w:rPr>
        <w:t>11:21</w:t>
      </w:r>
      <w:r w:rsidR="00356B24" w:rsidRPr="00C677E1">
        <w:rPr>
          <w:rFonts w:ascii="Calibri" w:hAnsi="Calibri"/>
          <w:sz w:val="22"/>
        </w:rPr>
        <w:t xml:space="preserve"> a.m.</w:t>
      </w:r>
    </w:p>
    <w:p w:rsidR="00C677E1" w:rsidRPr="00C677E1" w:rsidRDefault="00AB1D12" w:rsidP="00C677E1">
      <w:pPr>
        <w:pStyle w:val="ListParagraph"/>
        <w:numPr>
          <w:ilvl w:val="0"/>
          <w:numId w:val="4"/>
        </w:numPr>
        <w:rPr>
          <w:rFonts w:ascii="Calibri" w:hAnsi="Calibri"/>
          <w:sz w:val="22"/>
        </w:rPr>
      </w:pPr>
      <w:r w:rsidRPr="00792A8A">
        <w:rPr>
          <w:rFonts w:ascii="Calibri" w:hAnsi="Calibri"/>
          <w:b/>
          <w:sz w:val="22"/>
        </w:rPr>
        <w:t>Attendance</w:t>
      </w:r>
      <w:r w:rsidR="00B10F5F">
        <w:rPr>
          <w:rFonts w:ascii="Calibri" w:hAnsi="Calibri"/>
          <w:sz w:val="22"/>
        </w:rPr>
        <w:t>: Andrea Greenwell, Ethel See, Terry and Sue Patton, James Fleisher, Jonathan Beth, and Lisa Thompson</w:t>
      </w:r>
    </w:p>
    <w:p w:rsidR="00C677E1" w:rsidRPr="00C677E1" w:rsidRDefault="00C677E1" w:rsidP="00C677E1">
      <w:pPr>
        <w:pStyle w:val="ListParagraph"/>
        <w:rPr>
          <w:rFonts w:ascii="Calibri" w:hAnsi="Calibri"/>
          <w:sz w:val="22"/>
        </w:rPr>
      </w:pPr>
    </w:p>
    <w:p w:rsidR="00C677E1" w:rsidRPr="00792A8A" w:rsidRDefault="00AB1D12" w:rsidP="00792A8A">
      <w:pPr>
        <w:pStyle w:val="ListParagraph"/>
        <w:numPr>
          <w:ilvl w:val="0"/>
          <w:numId w:val="4"/>
        </w:numPr>
        <w:rPr>
          <w:rFonts w:ascii="Calibri" w:hAnsi="Calibri"/>
          <w:b/>
          <w:sz w:val="22"/>
        </w:rPr>
      </w:pPr>
      <w:r w:rsidRPr="00792A8A">
        <w:rPr>
          <w:rFonts w:ascii="Calibri" w:hAnsi="Calibri"/>
          <w:b/>
          <w:sz w:val="22"/>
        </w:rPr>
        <w:t xml:space="preserve">Updates </w:t>
      </w:r>
    </w:p>
    <w:p w:rsidR="00C677E1" w:rsidRPr="00792A8A" w:rsidRDefault="00C677E1" w:rsidP="00C677E1">
      <w:pPr>
        <w:pStyle w:val="ListParagraph"/>
        <w:numPr>
          <w:ilvl w:val="1"/>
          <w:numId w:val="4"/>
        </w:numPr>
        <w:rPr>
          <w:rFonts w:ascii="Calibri" w:hAnsi="Calibri"/>
          <w:b/>
          <w:sz w:val="22"/>
        </w:rPr>
      </w:pPr>
      <w:r w:rsidRPr="00792A8A">
        <w:rPr>
          <w:rFonts w:ascii="Calibri" w:hAnsi="Calibri"/>
          <w:b/>
          <w:sz w:val="22"/>
        </w:rPr>
        <w:t>President’s Updates</w:t>
      </w:r>
    </w:p>
    <w:p w:rsidR="00A53AAF" w:rsidRDefault="00A53AAF" w:rsidP="00A53AAF">
      <w:pPr>
        <w:pStyle w:val="ListParagraph"/>
        <w:numPr>
          <w:ilvl w:val="2"/>
          <w:numId w:val="4"/>
        </w:numPr>
        <w:rPr>
          <w:rFonts w:ascii="Calibri" w:hAnsi="Calibri"/>
          <w:sz w:val="22"/>
        </w:rPr>
      </w:pPr>
      <w:r>
        <w:rPr>
          <w:rFonts w:ascii="Calibri" w:hAnsi="Calibri"/>
          <w:sz w:val="22"/>
        </w:rPr>
        <w:t>Preparing for future power outages</w:t>
      </w:r>
    </w:p>
    <w:p w:rsidR="00B077E0" w:rsidRDefault="00B077E0" w:rsidP="00B077E0">
      <w:pPr>
        <w:pStyle w:val="ListParagraph"/>
        <w:numPr>
          <w:ilvl w:val="3"/>
          <w:numId w:val="4"/>
        </w:numPr>
        <w:rPr>
          <w:rFonts w:ascii="Calibri" w:hAnsi="Calibri"/>
          <w:sz w:val="22"/>
        </w:rPr>
      </w:pPr>
      <w:r>
        <w:rPr>
          <w:rFonts w:ascii="Calibri" w:hAnsi="Calibri"/>
          <w:sz w:val="22"/>
        </w:rPr>
        <w:t>Plan A:  Top off tanks prior to announced power outage</w:t>
      </w:r>
    </w:p>
    <w:p w:rsidR="00B077E0" w:rsidRDefault="00B077E0" w:rsidP="00B077E0">
      <w:pPr>
        <w:pStyle w:val="ListParagraph"/>
        <w:numPr>
          <w:ilvl w:val="3"/>
          <w:numId w:val="4"/>
        </w:numPr>
        <w:rPr>
          <w:rFonts w:ascii="Calibri" w:hAnsi="Calibri"/>
          <w:sz w:val="22"/>
        </w:rPr>
      </w:pPr>
      <w:r>
        <w:rPr>
          <w:rFonts w:ascii="Calibri" w:hAnsi="Calibri"/>
          <w:sz w:val="22"/>
        </w:rPr>
        <w:t>Plan B:  3000 gallons of potable water delivered for $325.00</w:t>
      </w:r>
    </w:p>
    <w:p w:rsidR="00B077E0" w:rsidRDefault="00B077E0" w:rsidP="00B077E0">
      <w:pPr>
        <w:pStyle w:val="ListParagraph"/>
        <w:numPr>
          <w:ilvl w:val="3"/>
          <w:numId w:val="4"/>
        </w:numPr>
        <w:rPr>
          <w:rFonts w:ascii="Calibri" w:hAnsi="Calibri"/>
          <w:sz w:val="22"/>
        </w:rPr>
      </w:pPr>
      <w:r>
        <w:rPr>
          <w:rFonts w:ascii="Calibri" w:hAnsi="Calibri"/>
          <w:sz w:val="22"/>
        </w:rPr>
        <w:t xml:space="preserve">Plan C:  Wire wells for generators and rent/purchase generator(s).  Not cost effective at this time. </w:t>
      </w:r>
    </w:p>
    <w:p w:rsidR="00B077E0" w:rsidRDefault="00A53AAF" w:rsidP="00B077E0">
      <w:pPr>
        <w:pStyle w:val="ListParagraph"/>
        <w:numPr>
          <w:ilvl w:val="2"/>
          <w:numId w:val="4"/>
        </w:numPr>
        <w:rPr>
          <w:rFonts w:ascii="Calibri" w:hAnsi="Calibri"/>
          <w:sz w:val="22"/>
        </w:rPr>
      </w:pPr>
      <w:r>
        <w:rPr>
          <w:rFonts w:ascii="Calibri" w:hAnsi="Calibri"/>
          <w:sz w:val="22"/>
        </w:rPr>
        <w:t>Overgrown lot letters</w:t>
      </w:r>
      <w:r w:rsidR="00B077E0">
        <w:rPr>
          <w:rFonts w:ascii="Calibri" w:hAnsi="Calibri"/>
          <w:sz w:val="22"/>
        </w:rPr>
        <w:t xml:space="preserve"> go out on </w:t>
      </w:r>
      <w:r w:rsidR="00B10F5F">
        <w:rPr>
          <w:rFonts w:ascii="Calibri" w:hAnsi="Calibri"/>
          <w:sz w:val="22"/>
        </w:rPr>
        <w:t>Wednesday  01-08-2020</w:t>
      </w:r>
    </w:p>
    <w:p w:rsidR="00373F34" w:rsidRDefault="00373F34" w:rsidP="00373F34">
      <w:pPr>
        <w:pStyle w:val="ListParagraph"/>
        <w:numPr>
          <w:ilvl w:val="3"/>
          <w:numId w:val="4"/>
        </w:numPr>
        <w:rPr>
          <w:rFonts w:ascii="Calibri" w:hAnsi="Calibri"/>
          <w:sz w:val="22"/>
        </w:rPr>
      </w:pPr>
      <w:r>
        <w:rPr>
          <w:rFonts w:ascii="Calibri" w:hAnsi="Calibri"/>
          <w:sz w:val="22"/>
        </w:rPr>
        <w:t>14 lots owners (16 lots total)</w:t>
      </w:r>
      <w:r w:rsidR="00234380">
        <w:rPr>
          <w:rFonts w:ascii="Calibri" w:hAnsi="Calibri"/>
          <w:sz w:val="22"/>
        </w:rPr>
        <w:t xml:space="preserve"> will be</w:t>
      </w:r>
      <w:r>
        <w:rPr>
          <w:rFonts w:ascii="Calibri" w:hAnsi="Calibri"/>
          <w:sz w:val="22"/>
        </w:rPr>
        <w:t xml:space="preserve"> notified to remove overgrown and hazardous vegetation from their lots to comply with our subdivision CC&amp;Rs and Cal Fire recommendations by May 15</w:t>
      </w:r>
      <w:r w:rsidRPr="00373F34">
        <w:rPr>
          <w:rFonts w:ascii="Calibri" w:hAnsi="Calibri"/>
          <w:sz w:val="22"/>
          <w:vertAlign w:val="superscript"/>
        </w:rPr>
        <w:t>th</w:t>
      </w:r>
      <w:r>
        <w:rPr>
          <w:rFonts w:ascii="Calibri" w:hAnsi="Calibri"/>
          <w:sz w:val="22"/>
        </w:rPr>
        <w:t>, 2020.  Update on progress at April Board meeting.</w:t>
      </w:r>
    </w:p>
    <w:p w:rsidR="00A53AAF" w:rsidRDefault="00A53AAF" w:rsidP="00A53AAF">
      <w:pPr>
        <w:pStyle w:val="ListParagraph"/>
        <w:numPr>
          <w:ilvl w:val="2"/>
          <w:numId w:val="4"/>
        </w:numPr>
        <w:rPr>
          <w:rFonts w:ascii="Calibri" w:hAnsi="Calibri"/>
          <w:sz w:val="22"/>
        </w:rPr>
      </w:pPr>
      <w:r>
        <w:rPr>
          <w:rFonts w:ascii="Calibri" w:hAnsi="Calibri"/>
          <w:sz w:val="22"/>
        </w:rPr>
        <w:t>Infrastructure</w:t>
      </w:r>
    </w:p>
    <w:p w:rsidR="00145873" w:rsidRDefault="00145873" w:rsidP="00B077E0">
      <w:pPr>
        <w:pStyle w:val="ListParagraph"/>
        <w:numPr>
          <w:ilvl w:val="3"/>
          <w:numId w:val="4"/>
        </w:numPr>
        <w:rPr>
          <w:rFonts w:ascii="Calibri" w:hAnsi="Calibri"/>
          <w:sz w:val="22"/>
        </w:rPr>
      </w:pPr>
      <w:r>
        <w:rPr>
          <w:rFonts w:ascii="Calibri" w:hAnsi="Calibri"/>
          <w:sz w:val="22"/>
        </w:rPr>
        <w:t xml:space="preserve">Short term plans:  </w:t>
      </w:r>
    </w:p>
    <w:p w:rsidR="00B077E0" w:rsidRDefault="00B077E0" w:rsidP="00145873">
      <w:pPr>
        <w:pStyle w:val="ListParagraph"/>
        <w:numPr>
          <w:ilvl w:val="4"/>
          <w:numId w:val="4"/>
        </w:numPr>
        <w:rPr>
          <w:rFonts w:ascii="Calibri" w:hAnsi="Calibri"/>
          <w:sz w:val="22"/>
        </w:rPr>
      </w:pPr>
      <w:r>
        <w:rPr>
          <w:rFonts w:ascii="Calibri" w:hAnsi="Calibri"/>
          <w:sz w:val="22"/>
        </w:rPr>
        <w:t>Main shut off valve installation at the bottom of the hill to the tanks planned for this spring</w:t>
      </w:r>
      <w:r w:rsidR="00373F34">
        <w:rPr>
          <w:rFonts w:ascii="Calibri" w:hAnsi="Calibri"/>
          <w:sz w:val="22"/>
        </w:rPr>
        <w:t xml:space="preserve">.  Existing tank shut off valves are aged and not reliable.  Also, during </w:t>
      </w:r>
      <w:r w:rsidR="00145873">
        <w:rPr>
          <w:rFonts w:ascii="Calibri" w:hAnsi="Calibri"/>
          <w:sz w:val="22"/>
        </w:rPr>
        <w:t xml:space="preserve">the wet </w:t>
      </w:r>
      <w:r w:rsidR="00373F34">
        <w:rPr>
          <w:rFonts w:ascii="Calibri" w:hAnsi="Calibri"/>
          <w:sz w:val="22"/>
        </w:rPr>
        <w:t>winter</w:t>
      </w:r>
      <w:r w:rsidR="00145873">
        <w:rPr>
          <w:rFonts w:ascii="Calibri" w:hAnsi="Calibri"/>
          <w:sz w:val="22"/>
        </w:rPr>
        <w:t xml:space="preserve"> months,</w:t>
      </w:r>
      <w:r w:rsidR="00373F34">
        <w:rPr>
          <w:rFonts w:ascii="Calibri" w:hAnsi="Calibri"/>
          <w:sz w:val="22"/>
        </w:rPr>
        <w:t xml:space="preserve"> the dirt</w:t>
      </w:r>
      <w:r w:rsidR="00145873">
        <w:rPr>
          <w:rFonts w:ascii="Calibri" w:hAnsi="Calibri"/>
          <w:sz w:val="22"/>
        </w:rPr>
        <w:t xml:space="preserve"> road up to the storage tanks can be</w:t>
      </w:r>
      <w:r w:rsidR="00373F34">
        <w:rPr>
          <w:rFonts w:ascii="Calibri" w:hAnsi="Calibri"/>
          <w:sz w:val="22"/>
        </w:rPr>
        <w:t xml:space="preserve"> difficult to navigate especially in the event of an emergency.</w:t>
      </w:r>
      <w:r w:rsidR="00145873">
        <w:rPr>
          <w:rFonts w:ascii="Calibri" w:hAnsi="Calibri"/>
          <w:sz w:val="22"/>
        </w:rPr>
        <w:t xml:space="preserve">  We are obtaining bids from Fletcher Plumbing and Peters Drilling.</w:t>
      </w:r>
    </w:p>
    <w:p w:rsidR="00145873" w:rsidRDefault="00145873" w:rsidP="00145873">
      <w:pPr>
        <w:pStyle w:val="ListParagraph"/>
        <w:numPr>
          <w:ilvl w:val="4"/>
          <w:numId w:val="4"/>
        </w:numPr>
        <w:rPr>
          <w:rFonts w:ascii="Calibri" w:hAnsi="Calibri"/>
          <w:sz w:val="22"/>
        </w:rPr>
      </w:pPr>
      <w:r>
        <w:rPr>
          <w:rFonts w:ascii="Calibri" w:hAnsi="Calibri"/>
          <w:sz w:val="22"/>
        </w:rPr>
        <w:lastRenderedPageBreak/>
        <w:t>Road patching and sealing to be done by volunteers during one or more of our planned community events</w:t>
      </w:r>
      <w:r w:rsidR="00A62DA4">
        <w:rPr>
          <w:rFonts w:ascii="Calibri" w:hAnsi="Calibri"/>
          <w:sz w:val="22"/>
        </w:rPr>
        <w:t>.  We will identify cracks and holes that need immediate attention and repair with materials from ACE Hardware or Home Depot.  Major road issues to be addressed by a professional at a future date.</w:t>
      </w:r>
      <w:r w:rsidR="008C0B01">
        <w:rPr>
          <w:rFonts w:ascii="Calibri" w:hAnsi="Calibri"/>
          <w:sz w:val="22"/>
        </w:rPr>
        <w:t xml:space="preserve">  Shareholder</w:t>
      </w:r>
      <w:r w:rsidR="009D5F8F">
        <w:rPr>
          <w:rFonts w:ascii="Calibri" w:hAnsi="Calibri"/>
          <w:sz w:val="22"/>
        </w:rPr>
        <w:t xml:space="preserve"> will</w:t>
      </w:r>
      <w:r w:rsidR="008C0B01">
        <w:rPr>
          <w:rFonts w:ascii="Calibri" w:hAnsi="Calibri"/>
          <w:sz w:val="22"/>
        </w:rPr>
        <w:t xml:space="preserve"> repair </w:t>
      </w:r>
      <w:r w:rsidR="009D5F8F">
        <w:rPr>
          <w:rFonts w:ascii="Calibri" w:hAnsi="Calibri"/>
          <w:sz w:val="22"/>
        </w:rPr>
        <w:t xml:space="preserve">construction damage to </w:t>
      </w:r>
      <w:r w:rsidR="008C0B01">
        <w:rPr>
          <w:rFonts w:ascii="Calibri" w:hAnsi="Calibri"/>
          <w:sz w:val="22"/>
        </w:rPr>
        <w:t xml:space="preserve">Shirley Dr. in front of </w:t>
      </w:r>
      <w:r w:rsidR="009D5F8F">
        <w:rPr>
          <w:rFonts w:ascii="Calibri" w:hAnsi="Calibri"/>
          <w:sz w:val="22"/>
        </w:rPr>
        <w:t xml:space="preserve">new home </w:t>
      </w:r>
      <w:r w:rsidR="008C0B01">
        <w:rPr>
          <w:rFonts w:ascii="Calibri" w:hAnsi="Calibri"/>
          <w:sz w:val="22"/>
        </w:rPr>
        <w:t>construction site.</w:t>
      </w:r>
    </w:p>
    <w:p w:rsidR="00A62DA4" w:rsidRDefault="00A62DA4" w:rsidP="00145873">
      <w:pPr>
        <w:pStyle w:val="ListParagraph"/>
        <w:numPr>
          <w:ilvl w:val="4"/>
          <w:numId w:val="4"/>
        </w:numPr>
        <w:rPr>
          <w:rFonts w:ascii="Calibri" w:hAnsi="Calibri"/>
          <w:sz w:val="22"/>
        </w:rPr>
      </w:pPr>
      <w:r>
        <w:rPr>
          <w:rFonts w:ascii="Calibri" w:hAnsi="Calibri"/>
          <w:sz w:val="22"/>
        </w:rPr>
        <w:t xml:space="preserve">Community members are planning to improve the recently cleared island by the subdivisions entrance at Texas Hill Road.  Drainage, erosion control, and “curb appeal” will be addressed.  Expert gardeners in our community are researching low cost options such as natural terracing, native/fire resistant, pollinator friendly plants, etc. to improve the area.  The subdivision sign will also be repainted to protect it from deterioration. See subdivision events </w:t>
      </w:r>
      <w:r w:rsidR="008C0B01">
        <w:rPr>
          <w:rFonts w:ascii="Calibri" w:hAnsi="Calibri"/>
          <w:sz w:val="22"/>
        </w:rPr>
        <w:t xml:space="preserve">in section 5a </w:t>
      </w:r>
      <w:proofErr w:type="gramStart"/>
      <w:r w:rsidR="008C0B01">
        <w:rPr>
          <w:rFonts w:ascii="Calibri" w:hAnsi="Calibri"/>
          <w:sz w:val="22"/>
        </w:rPr>
        <w:t>iv</w:t>
      </w:r>
      <w:proofErr w:type="gramEnd"/>
      <w:r w:rsidR="008C0B01">
        <w:rPr>
          <w:rFonts w:ascii="Calibri" w:hAnsi="Calibri"/>
          <w:sz w:val="22"/>
        </w:rPr>
        <w:t xml:space="preserve"> below of these minutes for more information.</w:t>
      </w:r>
    </w:p>
    <w:p w:rsidR="00145873" w:rsidRDefault="00145873" w:rsidP="00B077E0">
      <w:pPr>
        <w:pStyle w:val="ListParagraph"/>
        <w:numPr>
          <w:ilvl w:val="3"/>
          <w:numId w:val="4"/>
        </w:numPr>
        <w:rPr>
          <w:rFonts w:ascii="Calibri" w:hAnsi="Calibri"/>
          <w:sz w:val="22"/>
        </w:rPr>
      </w:pPr>
      <w:r>
        <w:rPr>
          <w:rFonts w:ascii="Calibri" w:hAnsi="Calibri"/>
          <w:sz w:val="22"/>
        </w:rPr>
        <w:t>Long term plans:  We are obtaining bids for potential infrastructure improvement to main water lines around the subdiv</w:t>
      </w:r>
      <w:r w:rsidR="008C0B01">
        <w:rPr>
          <w:rFonts w:ascii="Calibri" w:hAnsi="Calibri"/>
          <w:sz w:val="22"/>
        </w:rPr>
        <w:t>ision.</w:t>
      </w:r>
      <w:r>
        <w:rPr>
          <w:rFonts w:ascii="Calibri" w:hAnsi="Calibri"/>
          <w:sz w:val="22"/>
        </w:rPr>
        <w:t xml:space="preserve">  Researching boring method to lay new pipes without disturbing the road as well as the water meters.</w:t>
      </w:r>
      <w:r w:rsidR="008C0B01">
        <w:rPr>
          <w:rFonts w:ascii="Calibri" w:hAnsi="Calibri"/>
          <w:sz w:val="22"/>
        </w:rPr>
        <w:t xml:space="preserve"> A method recently used nearby at Thousand Trails.  We are just research now and have no imminent plans to act.  </w:t>
      </w:r>
    </w:p>
    <w:p w:rsidR="00B077E0" w:rsidRDefault="00792A8A" w:rsidP="00B077E0">
      <w:pPr>
        <w:pStyle w:val="ListParagraph"/>
        <w:numPr>
          <w:ilvl w:val="2"/>
          <w:numId w:val="4"/>
        </w:numPr>
        <w:rPr>
          <w:rFonts w:ascii="Calibri" w:hAnsi="Calibri"/>
          <w:sz w:val="22"/>
        </w:rPr>
      </w:pPr>
      <w:r>
        <w:rPr>
          <w:rFonts w:ascii="Calibri" w:hAnsi="Calibri"/>
          <w:sz w:val="22"/>
        </w:rPr>
        <w:t>Commun</w:t>
      </w:r>
      <w:r w:rsidR="00265777">
        <w:rPr>
          <w:rFonts w:ascii="Calibri" w:hAnsi="Calibri"/>
          <w:sz w:val="22"/>
        </w:rPr>
        <w:t>ity s</w:t>
      </w:r>
      <w:r w:rsidR="00B077E0">
        <w:rPr>
          <w:rFonts w:ascii="Calibri" w:hAnsi="Calibri"/>
          <w:sz w:val="22"/>
        </w:rPr>
        <w:t>ubdiv</w:t>
      </w:r>
      <w:r>
        <w:rPr>
          <w:rFonts w:ascii="Calibri" w:hAnsi="Calibri"/>
          <w:sz w:val="22"/>
        </w:rPr>
        <w:t>i</w:t>
      </w:r>
      <w:r w:rsidR="00B077E0">
        <w:rPr>
          <w:rFonts w:ascii="Calibri" w:hAnsi="Calibri"/>
          <w:sz w:val="22"/>
        </w:rPr>
        <w:t>sion improvement</w:t>
      </w:r>
      <w:r w:rsidR="00265777">
        <w:rPr>
          <w:rFonts w:ascii="Calibri" w:hAnsi="Calibri"/>
          <w:sz w:val="22"/>
        </w:rPr>
        <w:t xml:space="preserve"> events</w:t>
      </w:r>
      <w:r>
        <w:rPr>
          <w:rFonts w:ascii="Calibri" w:hAnsi="Calibri"/>
          <w:sz w:val="22"/>
        </w:rPr>
        <w:t>- dates to be determined</w:t>
      </w:r>
      <w:r w:rsidR="009D5F8F">
        <w:rPr>
          <w:rFonts w:ascii="Calibri" w:hAnsi="Calibri"/>
          <w:sz w:val="22"/>
        </w:rPr>
        <w:t xml:space="preserve"> and announced by email</w:t>
      </w:r>
    </w:p>
    <w:p w:rsidR="00792A8A" w:rsidRDefault="00792A8A" w:rsidP="00036F3F">
      <w:pPr>
        <w:pStyle w:val="ListParagraph"/>
        <w:numPr>
          <w:ilvl w:val="3"/>
          <w:numId w:val="4"/>
        </w:numPr>
        <w:rPr>
          <w:rFonts w:ascii="Calibri" w:hAnsi="Calibri"/>
          <w:sz w:val="22"/>
        </w:rPr>
      </w:pPr>
      <w:r w:rsidRPr="00792A8A">
        <w:rPr>
          <w:rFonts w:ascii="Calibri" w:hAnsi="Calibri"/>
          <w:sz w:val="22"/>
        </w:rPr>
        <w:t xml:space="preserve">Beach clean-up day </w:t>
      </w:r>
      <w:r>
        <w:rPr>
          <w:rFonts w:ascii="Calibri" w:hAnsi="Calibri"/>
          <w:sz w:val="22"/>
        </w:rPr>
        <w:t>and BBQ</w:t>
      </w:r>
      <w:r w:rsidR="008C0B01">
        <w:rPr>
          <w:rFonts w:ascii="Calibri" w:hAnsi="Calibri"/>
          <w:sz w:val="22"/>
        </w:rPr>
        <w:t>- tentatively planned for the end Feb. or early March</w:t>
      </w:r>
    </w:p>
    <w:p w:rsidR="008C0B01" w:rsidRDefault="008C0B01" w:rsidP="008C0B01">
      <w:pPr>
        <w:pStyle w:val="ListParagraph"/>
        <w:numPr>
          <w:ilvl w:val="4"/>
          <w:numId w:val="4"/>
        </w:numPr>
        <w:rPr>
          <w:rFonts w:ascii="Calibri" w:hAnsi="Calibri"/>
          <w:sz w:val="22"/>
        </w:rPr>
      </w:pPr>
      <w:r>
        <w:rPr>
          <w:rFonts w:ascii="Calibri" w:hAnsi="Calibri"/>
          <w:sz w:val="22"/>
        </w:rPr>
        <w:t>We can also identify areas of the road that need patching</w:t>
      </w:r>
    </w:p>
    <w:p w:rsidR="00B077E0" w:rsidRDefault="00B077E0" w:rsidP="00036F3F">
      <w:pPr>
        <w:pStyle w:val="ListParagraph"/>
        <w:numPr>
          <w:ilvl w:val="3"/>
          <w:numId w:val="4"/>
        </w:numPr>
        <w:rPr>
          <w:rFonts w:ascii="Calibri" w:hAnsi="Calibri"/>
          <w:sz w:val="22"/>
        </w:rPr>
      </w:pPr>
      <w:r w:rsidRPr="00792A8A">
        <w:rPr>
          <w:rFonts w:ascii="Calibri" w:hAnsi="Calibri"/>
          <w:sz w:val="22"/>
        </w:rPr>
        <w:t xml:space="preserve">Two </w:t>
      </w:r>
      <w:r w:rsidR="00265777" w:rsidRPr="00792A8A">
        <w:rPr>
          <w:rFonts w:ascii="Calibri" w:hAnsi="Calibri"/>
          <w:sz w:val="22"/>
        </w:rPr>
        <w:t>fire prevention</w:t>
      </w:r>
      <w:r w:rsidRPr="00792A8A">
        <w:rPr>
          <w:rFonts w:ascii="Calibri" w:hAnsi="Calibri"/>
          <w:sz w:val="22"/>
        </w:rPr>
        <w:t xml:space="preserve"> clean up days</w:t>
      </w:r>
      <w:r w:rsidR="008C0B01">
        <w:rPr>
          <w:rFonts w:ascii="Calibri" w:hAnsi="Calibri"/>
          <w:sz w:val="22"/>
        </w:rPr>
        <w:t>- Tentatively planned for April and May</w:t>
      </w:r>
    </w:p>
    <w:p w:rsidR="009D5F8F" w:rsidRDefault="009D5F8F" w:rsidP="008C0B01">
      <w:pPr>
        <w:pStyle w:val="ListParagraph"/>
        <w:numPr>
          <w:ilvl w:val="4"/>
          <w:numId w:val="4"/>
        </w:numPr>
        <w:rPr>
          <w:rFonts w:ascii="Calibri" w:hAnsi="Calibri"/>
          <w:sz w:val="22"/>
        </w:rPr>
      </w:pPr>
      <w:r>
        <w:rPr>
          <w:rFonts w:ascii="Calibri" w:hAnsi="Calibri"/>
          <w:sz w:val="22"/>
        </w:rPr>
        <w:t>Watch for emails announcing the activities</w:t>
      </w:r>
      <w:r w:rsidR="000248C7">
        <w:rPr>
          <w:rFonts w:ascii="Calibri" w:hAnsi="Calibri"/>
          <w:sz w:val="22"/>
        </w:rPr>
        <w:t xml:space="preserve"> and bring family, friends, and tools if possible</w:t>
      </w:r>
    </w:p>
    <w:p w:rsidR="008C0B01" w:rsidRDefault="009D5F8F" w:rsidP="008C0B01">
      <w:pPr>
        <w:pStyle w:val="ListParagraph"/>
        <w:numPr>
          <w:ilvl w:val="4"/>
          <w:numId w:val="4"/>
        </w:numPr>
        <w:rPr>
          <w:rFonts w:ascii="Calibri" w:hAnsi="Calibri"/>
          <w:sz w:val="22"/>
        </w:rPr>
      </w:pPr>
      <w:r>
        <w:rPr>
          <w:rFonts w:ascii="Calibri" w:hAnsi="Calibri"/>
          <w:sz w:val="22"/>
        </w:rPr>
        <w:t>The May event will have a chipper for use by the community</w:t>
      </w:r>
    </w:p>
    <w:p w:rsidR="00792A8A" w:rsidRDefault="00792A8A" w:rsidP="00036F3F">
      <w:pPr>
        <w:pStyle w:val="ListParagraph"/>
        <w:numPr>
          <w:ilvl w:val="3"/>
          <w:numId w:val="4"/>
        </w:numPr>
        <w:rPr>
          <w:rFonts w:ascii="Calibri" w:hAnsi="Calibri"/>
          <w:sz w:val="22"/>
        </w:rPr>
      </w:pPr>
      <w:r>
        <w:rPr>
          <w:rFonts w:ascii="Calibri" w:hAnsi="Calibri"/>
          <w:sz w:val="22"/>
        </w:rPr>
        <w:t>Front entrance improvement</w:t>
      </w:r>
    </w:p>
    <w:p w:rsidR="000248C7" w:rsidRDefault="000248C7" w:rsidP="000248C7">
      <w:pPr>
        <w:pStyle w:val="ListParagraph"/>
        <w:numPr>
          <w:ilvl w:val="4"/>
          <w:numId w:val="4"/>
        </w:numPr>
        <w:rPr>
          <w:rFonts w:ascii="Calibri" w:hAnsi="Calibri"/>
          <w:sz w:val="22"/>
        </w:rPr>
      </w:pPr>
      <w:r>
        <w:rPr>
          <w:rFonts w:ascii="Calibri" w:hAnsi="Calibri"/>
          <w:sz w:val="22"/>
        </w:rPr>
        <w:t>Researching and planning for drainage and erosion control using natural terracing and native plants</w:t>
      </w:r>
    </w:p>
    <w:p w:rsidR="000248C7" w:rsidRDefault="000248C7" w:rsidP="000248C7">
      <w:pPr>
        <w:pStyle w:val="ListParagraph"/>
        <w:numPr>
          <w:ilvl w:val="4"/>
          <w:numId w:val="4"/>
        </w:numPr>
        <w:rPr>
          <w:rFonts w:ascii="Calibri" w:hAnsi="Calibri"/>
          <w:sz w:val="22"/>
        </w:rPr>
      </w:pPr>
      <w:r>
        <w:rPr>
          <w:rFonts w:ascii="Calibri" w:hAnsi="Calibri"/>
          <w:sz w:val="22"/>
        </w:rPr>
        <w:t>Work is planned for a later date.  Watch for emails calling for volunteers if interested.</w:t>
      </w:r>
    </w:p>
    <w:p w:rsidR="00792A8A" w:rsidRDefault="00792A8A" w:rsidP="00792A8A">
      <w:pPr>
        <w:pStyle w:val="ListParagraph"/>
        <w:numPr>
          <w:ilvl w:val="3"/>
          <w:numId w:val="4"/>
        </w:numPr>
        <w:rPr>
          <w:rFonts w:ascii="Calibri" w:hAnsi="Calibri"/>
          <w:sz w:val="22"/>
        </w:rPr>
      </w:pPr>
      <w:r>
        <w:rPr>
          <w:rFonts w:ascii="Calibri" w:hAnsi="Calibri"/>
          <w:sz w:val="22"/>
        </w:rPr>
        <w:t>Road patching</w:t>
      </w:r>
    </w:p>
    <w:p w:rsidR="009D5F8F" w:rsidRPr="00792A8A" w:rsidRDefault="009D5F8F" w:rsidP="009D5F8F">
      <w:pPr>
        <w:pStyle w:val="ListParagraph"/>
        <w:numPr>
          <w:ilvl w:val="4"/>
          <w:numId w:val="4"/>
        </w:numPr>
        <w:rPr>
          <w:rFonts w:ascii="Calibri" w:hAnsi="Calibri"/>
          <w:sz w:val="22"/>
        </w:rPr>
      </w:pPr>
      <w:r>
        <w:rPr>
          <w:rFonts w:ascii="Calibri" w:hAnsi="Calibri"/>
          <w:sz w:val="22"/>
        </w:rPr>
        <w:t xml:space="preserve">Watch for an email calling for volunteers to help when </w:t>
      </w:r>
      <w:r w:rsidR="000248C7">
        <w:rPr>
          <w:rFonts w:ascii="Calibri" w:hAnsi="Calibri"/>
          <w:sz w:val="22"/>
        </w:rPr>
        <w:t>the weather is warmer</w:t>
      </w:r>
    </w:p>
    <w:p w:rsidR="00792A8A" w:rsidRPr="00B077E0" w:rsidRDefault="00792A8A" w:rsidP="00792A8A">
      <w:pPr>
        <w:pStyle w:val="ListParagraph"/>
        <w:numPr>
          <w:ilvl w:val="2"/>
          <w:numId w:val="4"/>
        </w:numPr>
        <w:rPr>
          <w:rFonts w:ascii="Calibri" w:hAnsi="Calibri"/>
          <w:sz w:val="22"/>
        </w:rPr>
      </w:pPr>
      <w:r>
        <w:rPr>
          <w:rFonts w:ascii="Calibri" w:hAnsi="Calibri"/>
          <w:sz w:val="22"/>
        </w:rPr>
        <w:t>Last rate increase effective April 2020 reminder</w:t>
      </w:r>
      <w:r w:rsidR="000248C7">
        <w:rPr>
          <w:rFonts w:ascii="Calibri" w:hAnsi="Calibri"/>
          <w:sz w:val="22"/>
        </w:rPr>
        <w:t xml:space="preserve">- </w:t>
      </w:r>
      <w:r w:rsidR="00BB67BC">
        <w:rPr>
          <w:rFonts w:ascii="Calibri" w:hAnsi="Calibri"/>
          <w:sz w:val="22"/>
        </w:rPr>
        <w:t xml:space="preserve">New rates will be as follows:  </w:t>
      </w:r>
      <w:r w:rsidR="000248C7">
        <w:rPr>
          <w:rFonts w:ascii="Calibri" w:hAnsi="Calibri"/>
          <w:sz w:val="22"/>
        </w:rPr>
        <w:t>$1,200/year ($300/quarter) for developed lots and $300/year ($75/quarter) for undeveloped lots.  Undeveloped lots must pay a $1,000 fee before</w:t>
      </w:r>
      <w:r w:rsidR="00BB67BC">
        <w:rPr>
          <w:rFonts w:ascii="Calibri" w:hAnsi="Calibri"/>
          <w:sz w:val="22"/>
        </w:rPr>
        <w:t xml:space="preserve"> tapping into </w:t>
      </w:r>
      <w:r w:rsidR="000248C7">
        <w:rPr>
          <w:rFonts w:ascii="Calibri" w:hAnsi="Calibri"/>
          <w:sz w:val="22"/>
        </w:rPr>
        <w:t>the main line</w:t>
      </w:r>
      <w:r w:rsidR="00BB67BC">
        <w:rPr>
          <w:rFonts w:ascii="Calibri" w:hAnsi="Calibri"/>
          <w:sz w:val="22"/>
        </w:rPr>
        <w:t xml:space="preserve"> connection for their lot and be charged at the developed rate thereafter.</w:t>
      </w:r>
    </w:p>
    <w:p w:rsidR="00C677E1" w:rsidRPr="00C677E1" w:rsidRDefault="00C677E1" w:rsidP="00C677E1">
      <w:pPr>
        <w:pStyle w:val="ListParagraph"/>
        <w:rPr>
          <w:rFonts w:ascii="Calibri" w:hAnsi="Calibri"/>
          <w:sz w:val="22"/>
        </w:rPr>
      </w:pPr>
    </w:p>
    <w:p w:rsidR="00C677E1" w:rsidRPr="00BF1432" w:rsidRDefault="00202EC3" w:rsidP="00C677E1">
      <w:pPr>
        <w:pStyle w:val="ListParagraph"/>
        <w:numPr>
          <w:ilvl w:val="1"/>
          <w:numId w:val="4"/>
        </w:numPr>
        <w:rPr>
          <w:rFonts w:ascii="Calibri" w:hAnsi="Calibri"/>
          <w:b/>
          <w:sz w:val="22"/>
        </w:rPr>
      </w:pPr>
      <w:r w:rsidRPr="00792A8A">
        <w:rPr>
          <w:rFonts w:ascii="Calibri" w:hAnsi="Calibri"/>
          <w:b/>
          <w:color w:val="393939"/>
          <w:sz w:val="22"/>
          <w:bdr w:val="none" w:sz="0" w:space="0" w:color="auto" w:frame="1"/>
          <w:shd w:val="clear" w:color="auto" w:fill="FFFFFF"/>
        </w:rPr>
        <w:t>Secretary/Treasurer's Updates</w:t>
      </w:r>
    </w:p>
    <w:p w:rsidR="00BF1432" w:rsidRDefault="00BF1432" w:rsidP="00BF1432">
      <w:pPr>
        <w:pStyle w:val="ListParagraph"/>
        <w:numPr>
          <w:ilvl w:val="2"/>
          <w:numId w:val="4"/>
        </w:numPr>
        <w:rPr>
          <w:rFonts w:ascii="Calibri" w:hAnsi="Calibri"/>
          <w:sz w:val="22"/>
        </w:rPr>
      </w:pPr>
      <w:r>
        <w:rPr>
          <w:rFonts w:ascii="Calibri" w:hAnsi="Calibri"/>
          <w:sz w:val="22"/>
        </w:rPr>
        <w:t>Golden Pacific Bank Accounts (to be closed this year and money transferred to Banner Bank)</w:t>
      </w:r>
    </w:p>
    <w:p w:rsidR="00BF1432" w:rsidRDefault="00BF1432" w:rsidP="00BF1432">
      <w:pPr>
        <w:pStyle w:val="ListParagraph"/>
        <w:numPr>
          <w:ilvl w:val="3"/>
          <w:numId w:val="4"/>
        </w:numPr>
        <w:rPr>
          <w:rFonts w:ascii="Calibri" w:hAnsi="Calibri"/>
          <w:sz w:val="22"/>
        </w:rPr>
      </w:pPr>
      <w:r>
        <w:rPr>
          <w:rFonts w:ascii="Calibri" w:hAnsi="Calibri"/>
          <w:sz w:val="22"/>
        </w:rPr>
        <w:t>Checking account balance is $11,410 and savings account balance is $5,000</w:t>
      </w:r>
    </w:p>
    <w:p w:rsidR="00792A8A" w:rsidRDefault="00BF1432" w:rsidP="00BF1432">
      <w:pPr>
        <w:pStyle w:val="ListParagraph"/>
        <w:numPr>
          <w:ilvl w:val="2"/>
          <w:numId w:val="4"/>
        </w:numPr>
        <w:rPr>
          <w:rFonts w:ascii="Calibri" w:hAnsi="Calibri"/>
          <w:sz w:val="22"/>
        </w:rPr>
      </w:pPr>
      <w:r>
        <w:rPr>
          <w:rFonts w:ascii="Calibri" w:hAnsi="Calibri"/>
          <w:sz w:val="22"/>
        </w:rPr>
        <w:t>Banner Bank checking account balance is approx. $6,300</w:t>
      </w:r>
    </w:p>
    <w:p w:rsidR="00211150" w:rsidRDefault="00211150" w:rsidP="00BF1432">
      <w:pPr>
        <w:pStyle w:val="ListParagraph"/>
        <w:numPr>
          <w:ilvl w:val="2"/>
          <w:numId w:val="4"/>
        </w:numPr>
        <w:rPr>
          <w:rFonts w:ascii="Calibri" w:hAnsi="Calibri"/>
          <w:sz w:val="22"/>
        </w:rPr>
      </w:pPr>
      <w:r>
        <w:rPr>
          <w:rFonts w:ascii="Calibri" w:hAnsi="Calibri"/>
          <w:sz w:val="22"/>
        </w:rPr>
        <w:t>PGE credited our account $100 for outage inconvenience.  Credit should be $250</w:t>
      </w:r>
      <w:r w:rsidR="00E10635">
        <w:rPr>
          <w:rFonts w:ascii="Calibri" w:hAnsi="Calibri"/>
          <w:sz w:val="22"/>
        </w:rPr>
        <w:t>, the business credit not residential credit should have been applied.  Ethel will call PGE.</w:t>
      </w:r>
    </w:p>
    <w:p w:rsidR="00BF1432" w:rsidRDefault="00EA74F5" w:rsidP="00BF1432">
      <w:pPr>
        <w:pStyle w:val="ListParagraph"/>
        <w:numPr>
          <w:ilvl w:val="2"/>
          <w:numId w:val="4"/>
        </w:numPr>
        <w:rPr>
          <w:rFonts w:ascii="Calibri" w:hAnsi="Calibri"/>
          <w:sz w:val="22"/>
        </w:rPr>
      </w:pPr>
      <w:r>
        <w:rPr>
          <w:rFonts w:ascii="Calibri" w:hAnsi="Calibri"/>
          <w:sz w:val="22"/>
        </w:rPr>
        <w:t xml:space="preserve">New </w:t>
      </w:r>
      <w:r w:rsidRPr="00EA74F5">
        <w:rPr>
          <w:rFonts w:ascii="Calibri" w:hAnsi="Calibri"/>
          <w:color w:val="FF0000"/>
          <w:sz w:val="22"/>
        </w:rPr>
        <w:t>online</w:t>
      </w:r>
      <w:r>
        <w:rPr>
          <w:rFonts w:ascii="Calibri" w:hAnsi="Calibri"/>
          <w:color w:val="FF0000"/>
          <w:sz w:val="22"/>
        </w:rPr>
        <w:t xml:space="preserve"> </w:t>
      </w:r>
      <w:r w:rsidRPr="00EA74F5">
        <w:rPr>
          <w:rFonts w:ascii="Calibri" w:hAnsi="Calibri"/>
          <w:color w:val="FF0000"/>
          <w:sz w:val="22"/>
        </w:rPr>
        <w:t>QuickBooks</w:t>
      </w:r>
      <w:r>
        <w:rPr>
          <w:rFonts w:ascii="Calibri" w:hAnsi="Calibri"/>
          <w:sz w:val="22"/>
        </w:rPr>
        <w:t xml:space="preserve"> </w:t>
      </w:r>
      <w:proofErr w:type="spellStart"/>
      <w:r w:rsidRPr="00EA74F5">
        <w:rPr>
          <w:rFonts w:ascii="Calibri" w:hAnsi="Calibri"/>
          <w:strike/>
          <w:sz w:val="22"/>
        </w:rPr>
        <w:t>pro</w:t>
      </w:r>
      <w:r w:rsidR="00BF1432" w:rsidRPr="00EA74F5">
        <w:rPr>
          <w:rFonts w:ascii="Calibri" w:hAnsi="Calibri"/>
          <w:strike/>
          <w:sz w:val="22"/>
        </w:rPr>
        <w:t>QuickBooks</w:t>
      </w:r>
      <w:proofErr w:type="spellEnd"/>
      <w:r>
        <w:rPr>
          <w:rFonts w:ascii="Calibri" w:hAnsi="Calibri"/>
          <w:sz w:val="22"/>
        </w:rPr>
        <w:t xml:space="preserve"> </w:t>
      </w:r>
      <w:r w:rsidR="00BF1432">
        <w:rPr>
          <w:rFonts w:ascii="Calibri" w:hAnsi="Calibri"/>
          <w:sz w:val="22"/>
        </w:rPr>
        <w:t xml:space="preserve"> account active this month for sending the 4</w:t>
      </w:r>
      <w:r w:rsidR="00BF1432" w:rsidRPr="00BF1432">
        <w:rPr>
          <w:rFonts w:ascii="Calibri" w:hAnsi="Calibri"/>
          <w:sz w:val="22"/>
          <w:vertAlign w:val="superscript"/>
        </w:rPr>
        <w:t>th</w:t>
      </w:r>
      <w:r w:rsidR="00BF1432">
        <w:rPr>
          <w:rFonts w:ascii="Calibri" w:hAnsi="Calibri"/>
          <w:sz w:val="22"/>
        </w:rPr>
        <w:t xml:space="preserve"> quarter invoices</w:t>
      </w:r>
    </w:p>
    <w:p w:rsidR="00E10635" w:rsidRPr="00E10635" w:rsidRDefault="00E10635" w:rsidP="00E10635">
      <w:pPr>
        <w:rPr>
          <w:rFonts w:ascii="Calibri" w:hAnsi="Calibri"/>
          <w:sz w:val="22"/>
        </w:rPr>
      </w:pPr>
    </w:p>
    <w:p w:rsidR="00BF1432" w:rsidRPr="00BF1432" w:rsidRDefault="00BF1432" w:rsidP="00BF1432">
      <w:pPr>
        <w:pStyle w:val="ListParagraph"/>
        <w:ind w:left="1080"/>
        <w:rPr>
          <w:rFonts w:ascii="Calibri" w:hAnsi="Calibri"/>
          <w:sz w:val="22"/>
        </w:rPr>
      </w:pPr>
      <w:r>
        <w:rPr>
          <w:rFonts w:ascii="Calibri" w:hAnsi="Calibri"/>
          <w:sz w:val="22"/>
        </w:rPr>
        <w:t xml:space="preserve"> </w:t>
      </w:r>
    </w:p>
    <w:p w:rsidR="007576DA" w:rsidRPr="00BF1432" w:rsidRDefault="00AB1D12" w:rsidP="00C677E1">
      <w:pPr>
        <w:pStyle w:val="ListParagraph"/>
        <w:numPr>
          <w:ilvl w:val="1"/>
          <w:numId w:val="4"/>
        </w:numPr>
        <w:rPr>
          <w:rFonts w:ascii="Calibri" w:hAnsi="Calibri"/>
          <w:b/>
          <w:sz w:val="22"/>
        </w:rPr>
      </w:pPr>
      <w:r w:rsidRPr="00792A8A">
        <w:rPr>
          <w:rFonts w:ascii="Calibri" w:hAnsi="Calibri"/>
          <w:b/>
          <w:color w:val="393939"/>
          <w:sz w:val="22"/>
          <w:bdr w:val="none" w:sz="0" w:space="0" w:color="auto" w:frame="1"/>
          <w:shd w:val="clear" w:color="auto" w:fill="FFFFFF"/>
        </w:rPr>
        <w:lastRenderedPageBreak/>
        <w:t>W</w:t>
      </w:r>
      <w:r w:rsidR="00E10635">
        <w:rPr>
          <w:rFonts w:ascii="Calibri" w:hAnsi="Calibri"/>
          <w:b/>
          <w:color w:val="393939"/>
          <w:sz w:val="22"/>
          <w:bdr w:val="none" w:sz="0" w:space="0" w:color="auto" w:frame="1"/>
          <w:shd w:val="clear" w:color="auto" w:fill="FFFFFF"/>
        </w:rPr>
        <w:t>at</w:t>
      </w:r>
      <w:r w:rsidRPr="00792A8A">
        <w:rPr>
          <w:rFonts w:ascii="Calibri" w:hAnsi="Calibri"/>
          <w:b/>
          <w:color w:val="393939"/>
          <w:sz w:val="22"/>
          <w:bdr w:val="none" w:sz="0" w:space="0" w:color="auto" w:frame="1"/>
          <w:shd w:val="clear" w:color="auto" w:fill="FFFFFF"/>
        </w:rPr>
        <w:t>er Manager's Updates</w:t>
      </w:r>
      <w:r w:rsidR="00202EC3" w:rsidRPr="00792A8A">
        <w:rPr>
          <w:rFonts w:ascii="Calibri" w:hAnsi="Calibri"/>
          <w:b/>
          <w:color w:val="393939"/>
          <w:sz w:val="22"/>
          <w:bdr w:val="none" w:sz="0" w:space="0" w:color="auto" w:frame="1"/>
          <w:shd w:val="clear" w:color="auto" w:fill="FFFFFF"/>
        </w:rPr>
        <w:t xml:space="preserve"> </w:t>
      </w:r>
    </w:p>
    <w:p w:rsidR="00BF1432" w:rsidRDefault="00BF1432" w:rsidP="00BF1432">
      <w:pPr>
        <w:pStyle w:val="ListParagraph"/>
        <w:numPr>
          <w:ilvl w:val="2"/>
          <w:numId w:val="4"/>
        </w:numPr>
        <w:rPr>
          <w:rFonts w:ascii="Calibri" w:hAnsi="Calibri"/>
          <w:sz w:val="22"/>
        </w:rPr>
      </w:pPr>
      <w:r>
        <w:rPr>
          <w:rFonts w:ascii="Calibri" w:hAnsi="Calibri"/>
          <w:sz w:val="22"/>
        </w:rPr>
        <w:t>The water continues to flow.  We are considering hiring a new D-1 operator due to the lack of communication.</w:t>
      </w:r>
    </w:p>
    <w:p w:rsidR="00C5568D" w:rsidRDefault="00C5568D" w:rsidP="00BF1432">
      <w:pPr>
        <w:pStyle w:val="ListParagraph"/>
        <w:numPr>
          <w:ilvl w:val="2"/>
          <w:numId w:val="4"/>
        </w:numPr>
        <w:rPr>
          <w:rFonts w:ascii="Calibri" w:hAnsi="Calibri"/>
          <w:sz w:val="22"/>
        </w:rPr>
      </w:pPr>
      <w:r>
        <w:rPr>
          <w:rFonts w:ascii="Calibri" w:hAnsi="Calibri"/>
          <w:sz w:val="22"/>
        </w:rPr>
        <w:t>Two trees fell by the tanks and one by the wells.  Terry and his chainsaw took care of them.</w:t>
      </w:r>
    </w:p>
    <w:p w:rsidR="00B879BB" w:rsidRPr="006E3E20" w:rsidRDefault="00BF1432" w:rsidP="00B879BB">
      <w:pPr>
        <w:pStyle w:val="ListParagraph"/>
        <w:numPr>
          <w:ilvl w:val="2"/>
          <w:numId w:val="4"/>
        </w:numPr>
        <w:rPr>
          <w:rFonts w:ascii="Calibri" w:hAnsi="Calibri"/>
          <w:sz w:val="22"/>
        </w:rPr>
      </w:pPr>
      <w:r>
        <w:rPr>
          <w:rFonts w:ascii="Calibri" w:hAnsi="Calibri"/>
          <w:sz w:val="22"/>
        </w:rPr>
        <w:t>Response to shareholders chlorination question-  We don’t chlorinate the water coming from the wells unless our D-1 operator notifies us of a positive test result for bacteria</w:t>
      </w:r>
      <w:r w:rsidR="006E3E20">
        <w:rPr>
          <w:rFonts w:ascii="Calibri" w:hAnsi="Calibri"/>
          <w:sz w:val="22"/>
        </w:rPr>
        <w:t xml:space="preserve"> or if the system has been shut down for any reason.  In the event of a positive test result or a system shut down, ½ cup to 4 cups of bleach is added to the well heads and shareholders notified</w:t>
      </w:r>
    </w:p>
    <w:p w:rsidR="006E3E20" w:rsidRDefault="00AB1D12" w:rsidP="00C5568D">
      <w:pPr>
        <w:pStyle w:val="MediumGrid21"/>
        <w:numPr>
          <w:ilvl w:val="0"/>
          <w:numId w:val="4"/>
        </w:numPr>
        <w:rPr>
          <w:rFonts w:ascii="Calibri" w:hAnsi="Calibri"/>
          <w:color w:val="393939"/>
          <w:sz w:val="22"/>
          <w:bdr w:val="none" w:sz="0" w:space="0" w:color="auto" w:frame="1"/>
          <w:shd w:val="clear" w:color="auto" w:fill="FFFFFF"/>
        </w:rPr>
      </w:pPr>
      <w:r w:rsidRPr="00B879BB">
        <w:rPr>
          <w:rFonts w:ascii="Calibri" w:hAnsi="Calibri"/>
          <w:b/>
          <w:color w:val="393939"/>
          <w:sz w:val="22"/>
          <w:bdr w:val="none" w:sz="0" w:space="0" w:color="auto" w:frame="1"/>
          <w:shd w:val="clear" w:color="auto" w:fill="FFFFFF"/>
        </w:rPr>
        <w:t>Open Forum</w:t>
      </w:r>
      <w:r w:rsidRPr="00C677E1">
        <w:rPr>
          <w:rFonts w:ascii="Calibri" w:hAnsi="Calibri"/>
          <w:color w:val="393939"/>
          <w:sz w:val="22"/>
          <w:bdr w:val="none" w:sz="0" w:space="0" w:color="auto" w:frame="1"/>
          <w:shd w:val="clear" w:color="auto" w:fill="FFFFFF"/>
        </w:rPr>
        <w:t xml:space="preserve">: </w:t>
      </w:r>
    </w:p>
    <w:p w:rsidR="00C5568D" w:rsidRDefault="00C5568D" w:rsidP="00C5568D">
      <w:pPr>
        <w:pStyle w:val="MediumGrid21"/>
        <w:numPr>
          <w:ilvl w:val="1"/>
          <w:numId w:val="4"/>
        </w:numPr>
        <w:rPr>
          <w:rFonts w:ascii="Calibri" w:hAnsi="Calibri"/>
          <w:color w:val="393939"/>
          <w:sz w:val="22"/>
          <w:bdr w:val="none" w:sz="0" w:space="0" w:color="auto" w:frame="1"/>
          <w:shd w:val="clear" w:color="auto" w:fill="FFFFFF"/>
        </w:rPr>
      </w:pPr>
      <w:r>
        <w:rPr>
          <w:rFonts w:ascii="Calibri" w:hAnsi="Calibri"/>
          <w:color w:val="393939"/>
          <w:sz w:val="22"/>
          <w:bdr w:val="none" w:sz="0" w:space="0" w:color="auto" w:frame="1"/>
          <w:shd w:val="clear" w:color="auto" w:fill="FFFFFF"/>
        </w:rPr>
        <w:t>Shareholder reports a white</w:t>
      </w:r>
      <w:r w:rsidR="00E10635">
        <w:rPr>
          <w:rFonts w:ascii="Calibri" w:hAnsi="Calibri"/>
          <w:color w:val="393939"/>
          <w:sz w:val="22"/>
          <w:bdr w:val="none" w:sz="0" w:space="0" w:color="auto" w:frame="1"/>
          <w:shd w:val="clear" w:color="auto" w:fill="FFFFFF"/>
        </w:rPr>
        <w:t>, crusty</w:t>
      </w:r>
      <w:r>
        <w:rPr>
          <w:rFonts w:ascii="Calibri" w:hAnsi="Calibri"/>
          <w:color w:val="393939"/>
          <w:sz w:val="22"/>
          <w:bdr w:val="none" w:sz="0" w:space="0" w:color="auto" w:frame="1"/>
          <w:shd w:val="clear" w:color="auto" w:fill="FFFFFF"/>
        </w:rPr>
        <w:t xml:space="preserve"> build up on some of their inside plumbing.  They are considering installing a</w:t>
      </w:r>
      <w:r w:rsidR="00E10635">
        <w:rPr>
          <w:rFonts w:ascii="Calibri" w:hAnsi="Calibri"/>
          <w:color w:val="393939"/>
          <w:sz w:val="22"/>
          <w:bdr w:val="none" w:sz="0" w:space="0" w:color="auto" w:frame="1"/>
          <w:shd w:val="clear" w:color="auto" w:fill="FFFFFF"/>
        </w:rPr>
        <w:t xml:space="preserve"> “hard water”</w:t>
      </w:r>
      <w:r>
        <w:rPr>
          <w:rFonts w:ascii="Calibri" w:hAnsi="Calibri"/>
          <w:color w:val="393939"/>
          <w:sz w:val="22"/>
          <w:bdr w:val="none" w:sz="0" w:space="0" w:color="auto" w:frame="1"/>
          <w:shd w:val="clear" w:color="auto" w:fill="FFFFFF"/>
        </w:rPr>
        <w:t xml:space="preserve"> filter.  Other shareholders at the meeting share</w:t>
      </w:r>
      <w:r w:rsidR="00E10635">
        <w:rPr>
          <w:rFonts w:ascii="Calibri" w:hAnsi="Calibri"/>
          <w:color w:val="393939"/>
          <w:sz w:val="22"/>
          <w:bdr w:val="none" w:sz="0" w:space="0" w:color="auto" w:frame="1"/>
          <w:shd w:val="clear" w:color="auto" w:fill="FFFFFF"/>
        </w:rPr>
        <w:t>d</w:t>
      </w:r>
      <w:r>
        <w:rPr>
          <w:rFonts w:ascii="Calibri" w:hAnsi="Calibri"/>
          <w:color w:val="393939"/>
          <w:sz w:val="22"/>
          <w:bdr w:val="none" w:sz="0" w:space="0" w:color="auto" w:frame="1"/>
          <w:shd w:val="clear" w:color="auto" w:fill="FFFFFF"/>
        </w:rPr>
        <w:t xml:space="preserve"> their techniques to prevent/remove build up with vinegar solution or a product like CLR.</w:t>
      </w:r>
    </w:p>
    <w:p w:rsidR="00B879BB" w:rsidRPr="003F39DF" w:rsidRDefault="00C5568D" w:rsidP="001407E8">
      <w:pPr>
        <w:pStyle w:val="MediumGrid21"/>
        <w:numPr>
          <w:ilvl w:val="1"/>
          <w:numId w:val="4"/>
        </w:numPr>
        <w:rPr>
          <w:rFonts w:ascii="Calibri" w:hAnsi="Calibri"/>
          <w:color w:val="393939"/>
          <w:sz w:val="22"/>
          <w:bdr w:val="none" w:sz="0" w:space="0" w:color="auto" w:frame="1"/>
          <w:shd w:val="clear" w:color="auto" w:fill="FFFFFF"/>
        </w:rPr>
      </w:pPr>
      <w:r>
        <w:rPr>
          <w:rFonts w:ascii="Calibri" w:hAnsi="Calibri"/>
          <w:color w:val="393939"/>
          <w:sz w:val="22"/>
          <w:bdr w:val="none" w:sz="0" w:space="0" w:color="auto" w:frame="1"/>
          <w:shd w:val="clear" w:color="auto" w:fill="FFFFFF"/>
        </w:rPr>
        <w:t>Scotch broom (aka fire weed) removal.  It’s invasive and prone to burn.  Pull out plants by the root</w:t>
      </w:r>
      <w:r w:rsidR="00E10635">
        <w:rPr>
          <w:rFonts w:ascii="Calibri" w:hAnsi="Calibri"/>
          <w:color w:val="393939"/>
          <w:sz w:val="22"/>
          <w:bdr w:val="none" w:sz="0" w:space="0" w:color="auto" w:frame="1"/>
          <w:shd w:val="clear" w:color="auto" w:fill="FFFFFF"/>
        </w:rPr>
        <w:t>s</w:t>
      </w:r>
      <w:r>
        <w:rPr>
          <w:rFonts w:ascii="Calibri" w:hAnsi="Calibri"/>
          <w:color w:val="393939"/>
          <w:sz w:val="22"/>
          <w:bdr w:val="none" w:sz="0" w:space="0" w:color="auto" w:frame="1"/>
          <w:shd w:val="clear" w:color="auto" w:fill="FFFFFF"/>
        </w:rPr>
        <w:t xml:space="preserve"> when you see one especially before they go to seed.  </w:t>
      </w:r>
      <w:r w:rsidR="003F39DF">
        <w:rPr>
          <w:rFonts w:ascii="Calibri" w:hAnsi="Calibri"/>
          <w:color w:val="393939"/>
          <w:sz w:val="22"/>
          <w:bdr w:val="none" w:sz="0" w:space="0" w:color="auto" w:frame="1"/>
          <w:shd w:val="clear" w:color="auto" w:fill="FFFFFF"/>
        </w:rPr>
        <w:t>Eradication</w:t>
      </w:r>
      <w:r>
        <w:rPr>
          <w:rFonts w:ascii="Calibri" w:hAnsi="Calibri"/>
          <w:color w:val="393939"/>
          <w:sz w:val="22"/>
          <w:bdr w:val="none" w:sz="0" w:space="0" w:color="auto" w:frame="1"/>
          <w:shd w:val="clear" w:color="auto" w:fill="FFFFFF"/>
        </w:rPr>
        <w:t xml:space="preserve"> </w:t>
      </w:r>
      <w:r w:rsidR="003F39DF">
        <w:rPr>
          <w:rFonts w:ascii="Calibri" w:hAnsi="Calibri"/>
          <w:color w:val="393939"/>
          <w:sz w:val="22"/>
          <w:bdr w:val="none" w:sz="0" w:space="0" w:color="auto" w:frame="1"/>
          <w:shd w:val="clear" w:color="auto" w:fill="FFFFFF"/>
        </w:rPr>
        <w:t>requires consistent removal of regrowth before going to seed.  The seeds are very, very long lived.</w:t>
      </w:r>
    </w:p>
    <w:p w:rsidR="00B879BB" w:rsidRDefault="00B879BB" w:rsidP="001407E8">
      <w:pPr>
        <w:pStyle w:val="MediumGrid21"/>
        <w:rPr>
          <w:rFonts w:ascii="Calibri" w:hAnsi="Calibri"/>
          <w:sz w:val="22"/>
        </w:rPr>
      </w:pPr>
    </w:p>
    <w:p w:rsidR="00B879BB" w:rsidRDefault="00B879BB" w:rsidP="001407E8">
      <w:pPr>
        <w:pStyle w:val="MediumGrid21"/>
        <w:rPr>
          <w:rFonts w:ascii="Calibri" w:hAnsi="Calibri"/>
          <w:sz w:val="22"/>
        </w:rPr>
      </w:pPr>
    </w:p>
    <w:p w:rsidR="00B879BB" w:rsidRPr="00C677E1" w:rsidRDefault="00B879BB" w:rsidP="001407E8">
      <w:pPr>
        <w:pStyle w:val="MediumGrid21"/>
        <w:rPr>
          <w:rFonts w:ascii="Calibri" w:hAnsi="Calibri"/>
          <w:sz w:val="22"/>
        </w:rPr>
      </w:pPr>
    </w:p>
    <w:p w:rsidR="00C74669" w:rsidRDefault="00C74669" w:rsidP="00C677E1">
      <w:pPr>
        <w:pStyle w:val="MediumGrid21"/>
        <w:numPr>
          <w:ilvl w:val="0"/>
          <w:numId w:val="4"/>
        </w:numPr>
        <w:rPr>
          <w:rFonts w:ascii="Calibri" w:hAnsi="Calibri"/>
          <w:sz w:val="22"/>
        </w:rPr>
      </w:pPr>
      <w:r w:rsidRPr="00C677E1">
        <w:rPr>
          <w:rFonts w:ascii="Calibri" w:hAnsi="Calibri"/>
          <w:sz w:val="22"/>
        </w:rPr>
        <w:t xml:space="preserve">Meeting </w:t>
      </w:r>
      <w:r w:rsidR="00B879BB">
        <w:rPr>
          <w:rFonts w:ascii="Calibri" w:hAnsi="Calibri"/>
          <w:sz w:val="22"/>
        </w:rPr>
        <w:t xml:space="preserve">adjourned at </w:t>
      </w:r>
      <w:r w:rsidR="006E3E20">
        <w:rPr>
          <w:rFonts w:ascii="Calibri" w:hAnsi="Calibri"/>
          <w:sz w:val="22"/>
        </w:rPr>
        <w:t>12:21</w:t>
      </w:r>
      <w:r w:rsidR="00B879BB">
        <w:rPr>
          <w:rFonts w:ascii="Calibri" w:hAnsi="Calibri"/>
          <w:sz w:val="22"/>
        </w:rPr>
        <w:t>pm</w:t>
      </w:r>
    </w:p>
    <w:p w:rsidR="003F39DF" w:rsidRDefault="003F39DF" w:rsidP="003F39DF">
      <w:pPr>
        <w:pStyle w:val="MediumGrid21"/>
        <w:ind w:left="360"/>
        <w:rPr>
          <w:rFonts w:ascii="Calibri" w:hAnsi="Calibri"/>
          <w:sz w:val="22"/>
        </w:rPr>
      </w:pPr>
    </w:p>
    <w:p w:rsidR="006E3E20" w:rsidRDefault="006E3E20" w:rsidP="006E3E20">
      <w:pPr>
        <w:pStyle w:val="MediumGrid21"/>
        <w:ind w:left="360"/>
        <w:rPr>
          <w:rFonts w:ascii="Calibri" w:hAnsi="Calibri"/>
          <w:sz w:val="22"/>
        </w:rPr>
      </w:pPr>
    </w:p>
    <w:p w:rsidR="006E3E20" w:rsidRDefault="006E3E20" w:rsidP="00C677E1">
      <w:pPr>
        <w:pStyle w:val="MediumGrid21"/>
        <w:numPr>
          <w:ilvl w:val="0"/>
          <w:numId w:val="4"/>
        </w:numPr>
        <w:rPr>
          <w:rFonts w:ascii="Calibri" w:hAnsi="Calibri"/>
          <w:sz w:val="22"/>
        </w:rPr>
      </w:pPr>
      <w:r>
        <w:rPr>
          <w:rFonts w:ascii="Calibri" w:hAnsi="Calibri"/>
          <w:sz w:val="22"/>
        </w:rPr>
        <w:t>Next Board Meeting- April 4, 2020 at 13908 Shirley Dr. Dobbins, CA 95935</w:t>
      </w:r>
    </w:p>
    <w:p w:rsidR="00B879BB" w:rsidRDefault="00B879BB" w:rsidP="00C677E1">
      <w:pPr>
        <w:pStyle w:val="MediumGrid21"/>
        <w:rPr>
          <w:rFonts w:ascii="Calibri" w:hAnsi="Calibri"/>
          <w:sz w:val="22"/>
        </w:rPr>
      </w:pPr>
    </w:p>
    <w:p w:rsidR="00B879BB" w:rsidRDefault="00B879BB" w:rsidP="00C677E1">
      <w:pPr>
        <w:pStyle w:val="MediumGrid21"/>
        <w:rPr>
          <w:rFonts w:ascii="Calibri" w:hAnsi="Calibri"/>
          <w:sz w:val="22"/>
        </w:rPr>
      </w:pPr>
    </w:p>
    <w:p w:rsidR="006E3E20" w:rsidRDefault="006E3E20" w:rsidP="00C677E1">
      <w:pPr>
        <w:pStyle w:val="MediumGrid21"/>
        <w:rPr>
          <w:rFonts w:ascii="Calibri" w:hAnsi="Calibri"/>
          <w:sz w:val="22"/>
        </w:rPr>
      </w:pPr>
    </w:p>
    <w:p w:rsidR="006E3E20" w:rsidRDefault="006E3E20" w:rsidP="00C677E1">
      <w:pPr>
        <w:pStyle w:val="MediumGrid21"/>
        <w:rPr>
          <w:rFonts w:ascii="Calibri" w:hAnsi="Calibri"/>
          <w:sz w:val="22"/>
        </w:rPr>
      </w:pPr>
    </w:p>
    <w:p w:rsidR="006E3E20" w:rsidRDefault="006E3E20" w:rsidP="00C677E1">
      <w:pPr>
        <w:pStyle w:val="MediumGrid21"/>
        <w:rPr>
          <w:rFonts w:ascii="Calibri" w:hAnsi="Calibri"/>
          <w:sz w:val="22"/>
        </w:rPr>
      </w:pPr>
    </w:p>
    <w:p w:rsidR="006E3E20" w:rsidRDefault="006E3E20" w:rsidP="00C677E1">
      <w:pPr>
        <w:pStyle w:val="MediumGrid21"/>
        <w:rPr>
          <w:rFonts w:ascii="Calibri" w:hAnsi="Calibri"/>
          <w:sz w:val="22"/>
        </w:rPr>
      </w:pPr>
    </w:p>
    <w:p w:rsidR="006E3E20" w:rsidRDefault="006E3E20" w:rsidP="00C677E1">
      <w:pPr>
        <w:pStyle w:val="MediumGrid21"/>
        <w:rPr>
          <w:rFonts w:ascii="Calibri" w:hAnsi="Calibri"/>
          <w:sz w:val="22"/>
        </w:rPr>
      </w:pPr>
    </w:p>
    <w:p w:rsidR="003F39DF" w:rsidRDefault="003F39DF" w:rsidP="00C677E1">
      <w:pPr>
        <w:pStyle w:val="MediumGrid21"/>
        <w:rPr>
          <w:rFonts w:ascii="Calibri" w:hAnsi="Calibri"/>
          <w:sz w:val="22"/>
        </w:rPr>
      </w:pPr>
    </w:p>
    <w:p w:rsidR="003F39DF" w:rsidRDefault="003F39DF" w:rsidP="00C677E1">
      <w:pPr>
        <w:pStyle w:val="MediumGrid21"/>
        <w:rPr>
          <w:rFonts w:ascii="Calibri" w:hAnsi="Calibri"/>
          <w:sz w:val="22"/>
        </w:rPr>
      </w:pPr>
    </w:p>
    <w:p w:rsidR="003F39DF" w:rsidRDefault="003F39DF" w:rsidP="00C677E1">
      <w:pPr>
        <w:pStyle w:val="MediumGrid21"/>
        <w:rPr>
          <w:rFonts w:ascii="Calibri" w:hAnsi="Calibri"/>
          <w:sz w:val="22"/>
        </w:rPr>
      </w:pPr>
    </w:p>
    <w:p w:rsidR="003F39DF" w:rsidRDefault="003F39DF" w:rsidP="00C677E1">
      <w:pPr>
        <w:pStyle w:val="MediumGrid21"/>
        <w:rPr>
          <w:rFonts w:ascii="Calibri" w:hAnsi="Calibri"/>
          <w:sz w:val="22"/>
        </w:rPr>
      </w:pPr>
    </w:p>
    <w:p w:rsidR="003F39DF" w:rsidRDefault="003F39DF" w:rsidP="00C677E1">
      <w:pPr>
        <w:pStyle w:val="MediumGrid21"/>
        <w:rPr>
          <w:rFonts w:ascii="Calibri" w:hAnsi="Calibri"/>
          <w:sz w:val="22"/>
        </w:rPr>
      </w:pPr>
    </w:p>
    <w:p w:rsidR="006E3E20" w:rsidRDefault="006E3E20" w:rsidP="00C677E1">
      <w:pPr>
        <w:pStyle w:val="MediumGrid21"/>
        <w:rPr>
          <w:rFonts w:ascii="Calibri" w:hAnsi="Calibri"/>
          <w:sz w:val="22"/>
        </w:rPr>
      </w:pPr>
    </w:p>
    <w:p w:rsidR="006E3E20" w:rsidRPr="00C677E1" w:rsidRDefault="006E3E20" w:rsidP="00C677E1">
      <w:pPr>
        <w:pStyle w:val="MediumGrid21"/>
        <w:rPr>
          <w:rFonts w:ascii="Calibri" w:hAnsi="Calibri"/>
          <w:sz w:val="22"/>
        </w:rPr>
      </w:pPr>
    </w:p>
    <w:p w:rsidR="00AB1D12" w:rsidRPr="009D739A" w:rsidRDefault="00AB1D12" w:rsidP="001407E8">
      <w:pPr>
        <w:pStyle w:val="MediumGrid21"/>
        <w:rPr>
          <w:rFonts w:ascii="Calibri" w:hAnsi="Calibri"/>
        </w:rPr>
      </w:pPr>
    </w:p>
    <w:p w:rsidR="00AB1D12" w:rsidRPr="00C677E1" w:rsidRDefault="00AB1D12" w:rsidP="001407E8">
      <w:pPr>
        <w:pStyle w:val="MediumGrid21"/>
        <w:rPr>
          <w:rFonts w:ascii="Calibri" w:hAnsi="Calibri"/>
          <w:sz w:val="22"/>
        </w:rPr>
      </w:pPr>
      <w:r w:rsidRPr="00C677E1">
        <w:rPr>
          <w:rFonts w:ascii="Calibri" w:hAnsi="Calibri"/>
          <w:b/>
          <w:bCs/>
          <w:color w:val="393939"/>
          <w:sz w:val="22"/>
          <w:bdr w:val="none" w:sz="0" w:space="0" w:color="auto" w:frame="1"/>
          <w:shd w:val="clear" w:color="auto" w:fill="FFFFFF"/>
        </w:rPr>
        <w:t>MEETING RULES</w:t>
      </w:r>
      <w:r w:rsidRPr="00C677E1">
        <w:rPr>
          <w:rFonts w:ascii="Calibri" w:hAnsi="Calibri"/>
          <w:color w:val="393939"/>
          <w:sz w:val="22"/>
          <w:bdr w:val="none" w:sz="0" w:space="0" w:color="auto" w:frame="1"/>
          <w:shd w:val="clear" w:color="auto" w:fill="FFFFFF"/>
        </w:rPr>
        <w:t>: </w:t>
      </w:r>
      <w:r w:rsidRPr="00C677E1">
        <w:rPr>
          <w:rFonts w:ascii="Calibri" w:hAnsi="Calibri"/>
          <w:color w:val="000000" w:themeColor="text1"/>
          <w:sz w:val="22"/>
          <w:bdr w:val="none" w:sz="0" w:space="0" w:color="auto" w:frame="1"/>
          <w:shd w:val="clear" w:color="auto" w:fill="FFFFFF"/>
        </w:rPr>
        <w:t>No </w:t>
      </w:r>
      <w:hyperlink r:id="rId9" w:tgtFrame="_self" w:history="1">
        <w:r w:rsidRPr="00C677E1">
          <w:rPr>
            <w:rFonts w:ascii="Calibri" w:hAnsi="Calibri"/>
            <w:color w:val="000000" w:themeColor="text1"/>
            <w:sz w:val="22"/>
            <w:bdr w:val="none" w:sz="0" w:space="0" w:color="auto" w:frame="1"/>
            <w:shd w:val="clear" w:color="auto" w:fill="FFFFFF"/>
          </w:rPr>
          <w:t>audio or video recording</w:t>
        </w:r>
      </w:hyperlink>
      <w:r w:rsidRPr="00C677E1">
        <w:rPr>
          <w:rFonts w:ascii="Calibri" w:hAnsi="Calibri"/>
          <w:color w:val="000000" w:themeColor="text1"/>
          <w:sz w:val="22"/>
          <w:bdr w:val="none" w:sz="0" w:space="0" w:color="auto" w:frame="1"/>
          <w:shd w:val="clear" w:color="auto" w:fill="FFFFFF"/>
        </w:rPr>
        <w:t> allowed by attendees</w:t>
      </w:r>
      <w:r w:rsidRPr="00C677E1">
        <w:rPr>
          <w:rFonts w:ascii="Calibri" w:hAnsi="Calibri"/>
          <w:color w:val="393939"/>
          <w:sz w:val="22"/>
          <w:bdr w:val="none" w:sz="0" w:space="0" w:color="auto" w:frame="1"/>
          <w:shd w:val="clear" w:color="auto" w:fill="FFFFFF"/>
        </w:rPr>
        <w:t>. However, the secretary may record the meeting to aid</w:t>
      </w:r>
      <w:r w:rsidR="00C677E1">
        <w:rPr>
          <w:rFonts w:ascii="Calibri" w:hAnsi="Calibri"/>
          <w:color w:val="393939"/>
          <w:sz w:val="22"/>
          <w:bdr w:val="none" w:sz="0" w:space="0" w:color="auto" w:frame="1"/>
          <w:shd w:val="clear" w:color="auto" w:fill="FFFFFF"/>
        </w:rPr>
        <w:t xml:space="preserve"> in the preparation of minutes. </w:t>
      </w:r>
      <w:r w:rsidR="00C677E1" w:rsidRPr="00C677E1">
        <w:rPr>
          <w:rFonts w:ascii="Calibri" w:hAnsi="Calibri"/>
          <w:color w:val="393939"/>
          <w:sz w:val="22"/>
          <w:bdr w:val="none" w:sz="0" w:space="0" w:color="auto" w:frame="1"/>
          <w:shd w:val="clear" w:color="auto" w:fill="FFFFFF"/>
        </w:rPr>
        <w:t xml:space="preserve"> </w:t>
      </w:r>
      <w:r w:rsidRPr="00A53AAF">
        <w:rPr>
          <w:rFonts w:ascii="Calibri" w:hAnsi="Calibri"/>
          <w:b/>
          <w:color w:val="393939"/>
          <w:sz w:val="22"/>
          <w:bdr w:val="none" w:sz="0" w:space="0" w:color="auto" w:frame="1"/>
          <w:shd w:val="clear" w:color="auto" w:fill="FFFFFF"/>
        </w:rPr>
        <w:t>As provided in the "Open Meeting Act,</w:t>
      </w:r>
      <w:r w:rsidRPr="00C677E1">
        <w:rPr>
          <w:rFonts w:ascii="Calibri" w:hAnsi="Calibri"/>
          <w:color w:val="393939"/>
          <w:sz w:val="22"/>
          <w:bdr w:val="none" w:sz="0" w:space="0" w:color="auto" w:frame="1"/>
          <w:shd w:val="clear" w:color="auto" w:fill="FFFFFF"/>
        </w:rPr>
        <w:t xml:space="preserve">" </w:t>
      </w:r>
      <w:r w:rsidRPr="00A53AAF">
        <w:rPr>
          <w:rFonts w:ascii="Calibri" w:hAnsi="Calibri"/>
          <w:b/>
          <w:color w:val="393939"/>
          <w:sz w:val="22"/>
          <w:bdr w:val="none" w:sz="0" w:space="0" w:color="auto" w:frame="1"/>
          <w:shd w:val="clear" w:color="auto" w:fill="FFFFFF"/>
        </w:rPr>
        <w:t xml:space="preserve">members may observe the </w:t>
      </w:r>
      <w:r w:rsidR="00B879BB">
        <w:rPr>
          <w:rFonts w:ascii="Calibri" w:hAnsi="Calibri"/>
          <w:b/>
          <w:color w:val="393939"/>
          <w:sz w:val="22"/>
          <w:bdr w:val="none" w:sz="0" w:space="0" w:color="auto" w:frame="1"/>
          <w:shd w:val="clear" w:color="auto" w:fill="FFFFFF"/>
        </w:rPr>
        <w:t xml:space="preserve">open session of the </w:t>
      </w:r>
      <w:r w:rsidRPr="00A53AAF">
        <w:rPr>
          <w:rFonts w:ascii="Calibri" w:hAnsi="Calibri"/>
          <w:b/>
          <w:color w:val="393939"/>
          <w:sz w:val="22"/>
          <w:bdr w:val="none" w:sz="0" w:space="0" w:color="auto" w:frame="1"/>
          <w:shd w:val="clear" w:color="auto" w:fill="FFFFFF"/>
        </w:rPr>
        <w:t>meeting but do not have the right to participate in the board's deliberations or votes</w:t>
      </w:r>
      <w:r w:rsidRPr="00C677E1">
        <w:rPr>
          <w:rFonts w:ascii="Calibri" w:hAnsi="Calibri"/>
          <w:color w:val="393939"/>
          <w:sz w:val="22"/>
          <w:bdr w:val="none" w:sz="0" w:space="0" w:color="auto" w:frame="1"/>
          <w:shd w:val="clear" w:color="auto" w:fill="FFFFFF"/>
        </w:rPr>
        <w:t>. Members may address issues during the open forum portion of the meeting</w:t>
      </w:r>
      <w:r w:rsidR="00C677E1">
        <w:rPr>
          <w:rFonts w:ascii="Calibri" w:hAnsi="Calibri"/>
          <w:color w:val="393939"/>
          <w:sz w:val="22"/>
          <w:bdr w:val="none" w:sz="0" w:space="0" w:color="auto" w:frame="1"/>
          <w:shd w:val="clear" w:color="auto" w:fill="FFFFFF"/>
        </w:rPr>
        <w:t xml:space="preserve"> and/or at the yearly shareholder’s meeting in June</w:t>
      </w:r>
      <w:r w:rsidRPr="00C677E1">
        <w:rPr>
          <w:rFonts w:ascii="Calibri" w:hAnsi="Calibri"/>
          <w:color w:val="393939"/>
          <w:sz w:val="22"/>
          <w:bdr w:val="none" w:sz="0" w:space="0" w:color="auto" w:frame="1"/>
          <w:shd w:val="clear" w:color="auto" w:fill="FFFFFF"/>
        </w:rPr>
        <w:t xml:space="preserve">. </w:t>
      </w:r>
    </w:p>
    <w:sectPr w:rsidR="00AB1D12" w:rsidRPr="00C677E1">
      <w:headerReference w:type="default" r:id="rId10"/>
      <w:footerReference w:type="default" r:id="rId11"/>
      <w:pgSz w:w="12240" w:h="15840"/>
      <w:pgMar w:top="777" w:right="720" w:bottom="777"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53" w:rsidRDefault="00AB0453">
      <w:pPr>
        <w:spacing w:after="0" w:line="240" w:lineRule="auto"/>
      </w:pPr>
      <w:r>
        <w:separator/>
      </w:r>
    </w:p>
  </w:endnote>
  <w:endnote w:type="continuationSeparator" w:id="0">
    <w:p w:rsidR="00AB0453" w:rsidRDefault="00AB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ont270">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2B" w:rsidRDefault="00DA042B">
    <w:pPr>
      <w:pStyle w:val="Footer"/>
      <w:pBdr>
        <w:top w:val="double" w:sz="28" w:space="1" w:color="800000"/>
      </w:pBdr>
    </w:pPr>
    <w:r>
      <w:rPr>
        <w:rFonts w:ascii="Cambria" w:hAnsi="Cambria" w:cs="font270"/>
      </w:rPr>
      <w:t xml:space="preserve">P. O. BOX 422 – DOBBINS, CA – 95935-0422 </w:t>
    </w:r>
    <w:r w:rsidRPr="00105C4F">
      <w:rPr>
        <w:rFonts w:ascii="Cambria" w:hAnsi="Cambria" w:cs="font270"/>
      </w:rPr>
      <w:t xml:space="preserve">/ </w:t>
    </w:r>
    <w:hyperlink r:id="rId1" w:tgtFrame="_blank" w:history="1">
      <w:r w:rsidRPr="00105C4F">
        <w:rPr>
          <w:rFonts w:ascii="Arial" w:hAnsi="Arial" w:cs="Arial"/>
          <w:color w:val="1155CC"/>
          <w:u w:val="single"/>
          <w:shd w:val="clear" w:color="auto" w:fill="FFFFFF"/>
        </w:rPr>
        <w:t>https://lfmwc422.wixsite.com/lfmwc</w:t>
      </w:r>
    </w:hyperlink>
    <w:r w:rsidRPr="00105C4F">
      <w:rPr>
        <w:rFonts w:ascii="Cambria" w:hAnsi="Cambria" w:cs="font270"/>
      </w:rPr>
      <w:t>/</w:t>
    </w:r>
    <w:r>
      <w:rPr>
        <w:rFonts w:ascii="Cambria" w:hAnsi="Cambria" w:cs="font270"/>
      </w:rPr>
      <w:t xml:space="preserve"> </w:t>
    </w:r>
    <w:hyperlink r:id="rId2" w:history="1">
      <w:r>
        <w:rPr>
          <w:rStyle w:val="Hyperlink"/>
          <w:rFonts w:ascii="Cambria" w:hAnsi="Cambria" w:cs="font270"/>
        </w:rPr>
        <w:t>lfmwc422@gmail.com</w:t>
      </w:r>
    </w:hyperlink>
    <w:r>
      <w:rPr>
        <w:rFonts w:ascii="Cambria" w:hAnsi="Cambria" w:cs="font270"/>
      </w:rPr>
      <w:t xml:space="preserve"> </w:t>
    </w:r>
    <w:r>
      <w:rPr>
        <w:rFonts w:ascii="Cambria" w:hAnsi="Cambria" w:cs="font270"/>
      </w:rPr>
      <w:tab/>
      <w:t xml:space="preserve">Page </w:t>
    </w:r>
    <w:r>
      <w:fldChar w:fldCharType="begin"/>
    </w:r>
    <w:r>
      <w:instrText xml:space="preserve"> PAGE </w:instrText>
    </w:r>
    <w:r>
      <w:fldChar w:fldCharType="separate"/>
    </w:r>
    <w:r w:rsidR="00EA74F5">
      <w:rPr>
        <w:noProof/>
      </w:rPr>
      <w:t>1</w:t>
    </w:r>
    <w:r>
      <w:fldChar w:fldCharType="end"/>
    </w:r>
  </w:p>
  <w:p w:rsidR="00DA042B" w:rsidRDefault="00DA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53" w:rsidRDefault="00AB0453">
      <w:pPr>
        <w:spacing w:after="0" w:line="240" w:lineRule="auto"/>
      </w:pPr>
      <w:r>
        <w:separator/>
      </w:r>
    </w:p>
  </w:footnote>
  <w:footnote w:type="continuationSeparator" w:id="0">
    <w:p w:rsidR="00AB0453" w:rsidRDefault="00AB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2B" w:rsidRDefault="00DA042B">
    <w:pPr>
      <w:pStyle w:val="Header"/>
      <w:pBdr>
        <w:bottom w:val="double" w:sz="20" w:space="1" w:color="800000"/>
      </w:pBdr>
      <w:jc w:val="center"/>
      <w:rPr>
        <w:rFonts w:ascii="Cambria" w:hAnsi="Cambria" w:cs="font270"/>
        <w:sz w:val="32"/>
        <w:szCs w:val="32"/>
      </w:rPr>
    </w:pPr>
    <w:r>
      <w:rPr>
        <w:rFonts w:ascii="Cambria" w:hAnsi="Cambria" w:cs="font270"/>
        <w:sz w:val="32"/>
        <w:szCs w:val="32"/>
      </w:rPr>
      <w:t>LAKE FRANCIS MUTUAL WATER COMPANY</w:t>
    </w:r>
  </w:p>
  <w:p w:rsidR="00DA042B" w:rsidRDefault="00DA042B">
    <w:pPr>
      <w:pStyle w:val="Header"/>
      <w:pBdr>
        <w:bottom w:val="double" w:sz="20" w:space="1" w:color="800000"/>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6E6569"/>
    <w:multiLevelType w:val="hybridMultilevel"/>
    <w:tmpl w:val="6FCA3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4C4D"/>
    <w:multiLevelType w:val="hybridMultilevel"/>
    <w:tmpl w:val="DD7A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D3E4B"/>
    <w:multiLevelType w:val="hybridMultilevel"/>
    <w:tmpl w:val="D6A4DA26"/>
    <w:lvl w:ilvl="0" w:tplc="EF52DE40">
      <w:start w:val="1"/>
      <w:numFmt w:val="decimal"/>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D2D6A"/>
    <w:multiLevelType w:val="hybridMultilevel"/>
    <w:tmpl w:val="DD7A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47"/>
    <w:rsid w:val="000248C7"/>
    <w:rsid w:val="0007469E"/>
    <w:rsid w:val="000B592C"/>
    <w:rsid w:val="00105C4F"/>
    <w:rsid w:val="001407E8"/>
    <w:rsid w:val="00145873"/>
    <w:rsid w:val="001471B1"/>
    <w:rsid w:val="0017058A"/>
    <w:rsid w:val="001C2C2A"/>
    <w:rsid w:val="00202EC3"/>
    <w:rsid w:val="00211150"/>
    <w:rsid w:val="0021464B"/>
    <w:rsid w:val="00234380"/>
    <w:rsid w:val="00264784"/>
    <w:rsid w:val="00265777"/>
    <w:rsid w:val="00275475"/>
    <w:rsid w:val="00292924"/>
    <w:rsid w:val="00355FD6"/>
    <w:rsid w:val="00356B24"/>
    <w:rsid w:val="00373F34"/>
    <w:rsid w:val="003C1909"/>
    <w:rsid w:val="003F39DF"/>
    <w:rsid w:val="0045621C"/>
    <w:rsid w:val="00462BB8"/>
    <w:rsid w:val="00492D0E"/>
    <w:rsid w:val="004A7835"/>
    <w:rsid w:val="004B0BD5"/>
    <w:rsid w:val="004C5BC1"/>
    <w:rsid w:val="004E6062"/>
    <w:rsid w:val="00543253"/>
    <w:rsid w:val="00547450"/>
    <w:rsid w:val="00573C47"/>
    <w:rsid w:val="00645EE8"/>
    <w:rsid w:val="00657381"/>
    <w:rsid w:val="006C7AF5"/>
    <w:rsid w:val="006E3E20"/>
    <w:rsid w:val="007576DA"/>
    <w:rsid w:val="00792A8A"/>
    <w:rsid w:val="007A4988"/>
    <w:rsid w:val="00871990"/>
    <w:rsid w:val="00891DC8"/>
    <w:rsid w:val="008A1990"/>
    <w:rsid w:val="008A381C"/>
    <w:rsid w:val="008C0B01"/>
    <w:rsid w:val="008D4CEA"/>
    <w:rsid w:val="008D5E6F"/>
    <w:rsid w:val="008E3774"/>
    <w:rsid w:val="008F1AC5"/>
    <w:rsid w:val="0093318E"/>
    <w:rsid w:val="009567C6"/>
    <w:rsid w:val="009675E2"/>
    <w:rsid w:val="009C0469"/>
    <w:rsid w:val="009C3B50"/>
    <w:rsid w:val="009D5F8F"/>
    <w:rsid w:val="009D739A"/>
    <w:rsid w:val="00A051A7"/>
    <w:rsid w:val="00A53AAF"/>
    <w:rsid w:val="00A62DA4"/>
    <w:rsid w:val="00A83556"/>
    <w:rsid w:val="00A956DC"/>
    <w:rsid w:val="00AA6C49"/>
    <w:rsid w:val="00AB0453"/>
    <w:rsid w:val="00AB1D12"/>
    <w:rsid w:val="00AD44FC"/>
    <w:rsid w:val="00AF19F2"/>
    <w:rsid w:val="00AF60AC"/>
    <w:rsid w:val="00B077E0"/>
    <w:rsid w:val="00B10F5F"/>
    <w:rsid w:val="00B57DBC"/>
    <w:rsid w:val="00B879BB"/>
    <w:rsid w:val="00BB67BC"/>
    <w:rsid w:val="00BF1432"/>
    <w:rsid w:val="00C13A21"/>
    <w:rsid w:val="00C2159C"/>
    <w:rsid w:val="00C4476C"/>
    <w:rsid w:val="00C467A1"/>
    <w:rsid w:val="00C548EB"/>
    <w:rsid w:val="00C5568D"/>
    <w:rsid w:val="00C677E1"/>
    <w:rsid w:val="00C74669"/>
    <w:rsid w:val="00C858AC"/>
    <w:rsid w:val="00D44104"/>
    <w:rsid w:val="00DA042B"/>
    <w:rsid w:val="00DB59E8"/>
    <w:rsid w:val="00DE5518"/>
    <w:rsid w:val="00DF600F"/>
    <w:rsid w:val="00E10635"/>
    <w:rsid w:val="00E1641E"/>
    <w:rsid w:val="00E2333B"/>
    <w:rsid w:val="00EA74F5"/>
    <w:rsid w:val="00F2648E"/>
    <w:rsid w:val="00F27ACD"/>
    <w:rsid w:val="00F42A8B"/>
    <w:rsid w:val="00F665B0"/>
    <w:rsid w:val="00F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513D58"/>
  <w14:defaultImageDpi w14:val="300"/>
  <w15:chartTrackingRefBased/>
  <w15:docId w15:val="{92473D33-0DFE-4B04-A1C5-432784D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styleId="FollowedHyperlink">
    <w:name w:val="Followed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MediumGrid21">
    <w:name w:val="Medium Grid 21"/>
    <w:qFormat/>
    <w:pPr>
      <w:suppressAutoHyphens/>
      <w:spacing w:line="100" w:lineRule="atLeast"/>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style>
  <w:style w:type="paragraph" w:customStyle="1" w:styleId="ColorfulList-Accent11">
    <w:name w:val="Colorful List - Accent 11"/>
    <w:basedOn w:val="Normal"/>
    <w:uiPriority w:val="34"/>
    <w:qFormat/>
    <w:rsid w:val="009C0469"/>
    <w:pPr>
      <w:suppressAutoHyphens w:val="0"/>
      <w:spacing w:after="0" w:line="240" w:lineRule="auto"/>
      <w:ind w:left="720"/>
      <w:contextualSpacing/>
    </w:pPr>
    <w:rPr>
      <w:rFonts w:ascii="Cambria" w:eastAsia="MS Mincho" w:hAnsi="Cambria"/>
      <w:sz w:val="24"/>
      <w:szCs w:val="24"/>
    </w:rPr>
  </w:style>
  <w:style w:type="paragraph" w:styleId="ListParagraph">
    <w:name w:val="List Paragraph"/>
    <w:basedOn w:val="Normal"/>
    <w:uiPriority w:val="72"/>
    <w:qFormat/>
    <w:rsid w:val="00C6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27578">
      <w:bodyDiv w:val="1"/>
      <w:marLeft w:val="0"/>
      <w:marRight w:val="0"/>
      <w:marTop w:val="0"/>
      <w:marBottom w:val="0"/>
      <w:divBdr>
        <w:top w:val="none" w:sz="0" w:space="0" w:color="auto"/>
        <w:left w:val="none" w:sz="0" w:space="0" w:color="auto"/>
        <w:bottom w:val="none" w:sz="0" w:space="0" w:color="auto"/>
        <w:right w:val="none" w:sz="0" w:space="0" w:color="auto"/>
      </w:divBdr>
    </w:div>
    <w:div w:id="1014310486">
      <w:bodyDiv w:val="1"/>
      <w:marLeft w:val="0"/>
      <w:marRight w:val="0"/>
      <w:marTop w:val="0"/>
      <w:marBottom w:val="0"/>
      <w:divBdr>
        <w:top w:val="none" w:sz="0" w:space="0" w:color="auto"/>
        <w:left w:val="none" w:sz="0" w:space="0" w:color="auto"/>
        <w:bottom w:val="none" w:sz="0" w:space="0" w:color="auto"/>
        <w:right w:val="none" w:sz="0" w:space="0" w:color="auto"/>
      </w:divBdr>
    </w:div>
    <w:div w:id="1418601030">
      <w:bodyDiv w:val="1"/>
      <w:marLeft w:val="0"/>
      <w:marRight w:val="0"/>
      <w:marTop w:val="0"/>
      <w:marBottom w:val="0"/>
      <w:divBdr>
        <w:top w:val="none" w:sz="0" w:space="0" w:color="auto"/>
        <w:left w:val="none" w:sz="0" w:space="0" w:color="auto"/>
        <w:bottom w:val="none" w:sz="0" w:space="0" w:color="auto"/>
        <w:right w:val="none" w:sz="0" w:space="0" w:color="auto"/>
      </w:divBdr>
      <w:divsChild>
        <w:div w:id="440883715">
          <w:marLeft w:val="0"/>
          <w:marRight w:val="0"/>
          <w:marTop w:val="0"/>
          <w:marBottom w:val="0"/>
          <w:divBdr>
            <w:top w:val="none" w:sz="0" w:space="0" w:color="auto"/>
            <w:left w:val="none" w:sz="0" w:space="0" w:color="auto"/>
            <w:bottom w:val="none" w:sz="0" w:space="0" w:color="auto"/>
            <w:right w:val="none" w:sz="0" w:space="0" w:color="auto"/>
          </w:divBdr>
          <w:divsChild>
            <w:div w:id="1937060024">
              <w:marLeft w:val="0"/>
              <w:marRight w:val="0"/>
              <w:marTop w:val="120"/>
              <w:marBottom w:val="0"/>
              <w:divBdr>
                <w:top w:val="none" w:sz="0" w:space="0" w:color="auto"/>
                <w:left w:val="none" w:sz="0" w:space="0" w:color="auto"/>
                <w:bottom w:val="none" w:sz="0" w:space="0" w:color="auto"/>
                <w:right w:val="none" w:sz="0" w:space="0" w:color="auto"/>
              </w:divBdr>
              <w:divsChild>
                <w:div w:id="974524740">
                  <w:marLeft w:val="0"/>
                  <w:marRight w:val="0"/>
                  <w:marTop w:val="0"/>
                  <w:marBottom w:val="0"/>
                  <w:divBdr>
                    <w:top w:val="none" w:sz="0" w:space="0" w:color="auto"/>
                    <w:left w:val="none" w:sz="0" w:space="0" w:color="auto"/>
                    <w:bottom w:val="none" w:sz="0" w:space="0" w:color="auto"/>
                    <w:right w:val="none" w:sz="0" w:space="0" w:color="auto"/>
                  </w:divBdr>
                  <w:divsChild>
                    <w:div w:id="2017070566">
                      <w:marLeft w:val="0"/>
                      <w:marRight w:val="0"/>
                      <w:marTop w:val="0"/>
                      <w:marBottom w:val="0"/>
                      <w:divBdr>
                        <w:top w:val="none" w:sz="0" w:space="0" w:color="auto"/>
                        <w:left w:val="none" w:sz="0" w:space="0" w:color="auto"/>
                        <w:bottom w:val="none" w:sz="0" w:space="0" w:color="auto"/>
                        <w:right w:val="none" w:sz="0" w:space="0" w:color="auto"/>
                      </w:divBdr>
                      <w:divsChild>
                        <w:div w:id="794104276">
                          <w:marLeft w:val="0"/>
                          <w:marRight w:val="0"/>
                          <w:marTop w:val="0"/>
                          <w:marBottom w:val="0"/>
                          <w:divBdr>
                            <w:top w:val="none" w:sz="0" w:space="0" w:color="auto"/>
                            <w:left w:val="none" w:sz="0" w:space="0" w:color="auto"/>
                            <w:bottom w:val="none" w:sz="0" w:space="0" w:color="auto"/>
                            <w:right w:val="none" w:sz="0" w:space="0" w:color="auto"/>
                          </w:divBdr>
                          <w:divsChild>
                            <w:div w:id="901908251">
                              <w:marLeft w:val="0"/>
                              <w:marRight w:val="0"/>
                              <w:marTop w:val="0"/>
                              <w:marBottom w:val="0"/>
                              <w:divBdr>
                                <w:top w:val="none" w:sz="0" w:space="0" w:color="auto"/>
                                <w:left w:val="none" w:sz="0" w:space="0" w:color="auto"/>
                                <w:bottom w:val="none" w:sz="0" w:space="0" w:color="auto"/>
                                <w:right w:val="none" w:sz="0" w:space="0" w:color="auto"/>
                              </w:divBdr>
                              <w:divsChild>
                                <w:div w:id="11002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48016">
          <w:marLeft w:val="0"/>
          <w:marRight w:val="0"/>
          <w:marTop w:val="0"/>
          <w:marBottom w:val="0"/>
          <w:divBdr>
            <w:top w:val="none" w:sz="0" w:space="0" w:color="auto"/>
            <w:left w:val="none" w:sz="0" w:space="0" w:color="auto"/>
            <w:bottom w:val="none" w:sz="0" w:space="0" w:color="auto"/>
            <w:right w:val="none" w:sz="0" w:space="0" w:color="auto"/>
          </w:divBdr>
          <w:divsChild>
            <w:div w:id="121656827">
              <w:marLeft w:val="0"/>
              <w:marRight w:val="0"/>
              <w:marTop w:val="0"/>
              <w:marBottom w:val="0"/>
              <w:divBdr>
                <w:top w:val="none" w:sz="0" w:space="0" w:color="auto"/>
                <w:left w:val="none" w:sz="0" w:space="0" w:color="auto"/>
                <w:bottom w:val="none" w:sz="0" w:space="0" w:color="auto"/>
                <w:right w:val="none" w:sz="0" w:space="0" w:color="auto"/>
              </w:divBdr>
            </w:div>
            <w:div w:id="549847365">
              <w:marLeft w:val="60"/>
              <w:marRight w:val="0"/>
              <w:marTop w:val="0"/>
              <w:marBottom w:val="0"/>
              <w:divBdr>
                <w:top w:val="none" w:sz="0" w:space="0" w:color="auto"/>
                <w:left w:val="none" w:sz="0" w:space="0" w:color="auto"/>
                <w:bottom w:val="none" w:sz="0" w:space="0" w:color="auto"/>
                <w:right w:val="none" w:sz="0" w:space="0" w:color="auto"/>
              </w:divBdr>
            </w:div>
            <w:div w:id="557980732">
              <w:marLeft w:val="0"/>
              <w:marRight w:val="0"/>
              <w:marTop w:val="0"/>
              <w:marBottom w:val="0"/>
              <w:divBdr>
                <w:top w:val="none" w:sz="0" w:space="0" w:color="auto"/>
                <w:left w:val="none" w:sz="0" w:space="0" w:color="auto"/>
                <w:bottom w:val="none" w:sz="0" w:space="0" w:color="auto"/>
                <w:right w:val="none" w:sz="0" w:space="0" w:color="auto"/>
              </w:divBdr>
            </w:div>
            <w:div w:id="736977094">
              <w:marLeft w:val="300"/>
              <w:marRight w:val="0"/>
              <w:marTop w:val="0"/>
              <w:marBottom w:val="0"/>
              <w:divBdr>
                <w:top w:val="none" w:sz="0" w:space="0" w:color="auto"/>
                <w:left w:val="none" w:sz="0" w:space="0" w:color="auto"/>
                <w:bottom w:val="none" w:sz="0" w:space="0" w:color="auto"/>
                <w:right w:val="none" w:sz="0" w:space="0" w:color="auto"/>
              </w:divBdr>
            </w:div>
            <w:div w:id="9951124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fmwc422.wixsite.com/lfmw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vis-stirling.com/MainMenu/MainIndex/Recordingmeetings/tabid/663/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fmwc422@gmail.com" TargetMode="External"/><Relationship Id="rId1" Type="http://schemas.openxmlformats.org/officeDocument/2006/relationships/hyperlink" Target="https://lfmwc422.wixsite.com/lfm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D1DE-9273-4552-A95F-0F1DD1C8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LAKE FRANCIS MUTUAL WATER COMPANY</vt:lpstr>
    </vt:vector>
  </TitlesOfParts>
  <Company/>
  <LinksUpToDate>false</LinksUpToDate>
  <CharactersWithSpaces>7019</CharactersWithSpaces>
  <SharedDoc>false</SharedDoc>
  <HLinks>
    <vt:vector size="24" baseType="variant">
      <vt:variant>
        <vt:i4>3276861</vt:i4>
      </vt:variant>
      <vt:variant>
        <vt:i4>3</vt:i4>
      </vt:variant>
      <vt:variant>
        <vt:i4>0</vt:i4>
      </vt:variant>
      <vt:variant>
        <vt:i4>5</vt:i4>
      </vt:variant>
      <vt:variant>
        <vt:lpwstr>https://www.davis-stirling.com/MainMenu/MainIndex/Recordingmeetings/tabid/663/Default.aspx</vt:lpwstr>
      </vt:variant>
      <vt:variant>
        <vt:lpwstr/>
      </vt:variant>
      <vt:variant>
        <vt:i4>6881327</vt:i4>
      </vt:variant>
      <vt:variant>
        <vt:i4>0</vt:i4>
      </vt:variant>
      <vt:variant>
        <vt:i4>0</vt:i4>
      </vt:variant>
      <vt:variant>
        <vt:i4>5</vt:i4>
      </vt:variant>
      <vt:variant>
        <vt:lpwstr>https://lfmwc422.wixsite.com/lfmwc</vt:lpwstr>
      </vt:variant>
      <vt:variant>
        <vt:lpwstr/>
      </vt:variant>
      <vt:variant>
        <vt:i4>3604564</vt:i4>
      </vt:variant>
      <vt:variant>
        <vt:i4>3</vt:i4>
      </vt:variant>
      <vt:variant>
        <vt:i4>0</vt:i4>
      </vt:variant>
      <vt:variant>
        <vt:i4>5</vt:i4>
      </vt:variant>
      <vt:variant>
        <vt:lpwstr>mailto:lfmwc422@gmail.com</vt:lpwstr>
      </vt:variant>
      <vt:variant>
        <vt:lpwstr/>
      </vt:variant>
      <vt:variant>
        <vt:i4>6881327</vt:i4>
      </vt:variant>
      <vt:variant>
        <vt:i4>0</vt:i4>
      </vt:variant>
      <vt:variant>
        <vt:i4>0</vt:i4>
      </vt:variant>
      <vt:variant>
        <vt:i4>5</vt:i4>
      </vt:variant>
      <vt:variant>
        <vt:lpwstr>https://lfmwc422.wixsite.com/lfmwc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FRANCIS MUTUAL WATER COMPANY</dc:title>
  <dc:subject/>
  <dc:creator>sfairman11</dc:creator>
  <cp:keywords/>
  <cp:lastModifiedBy>Greenwell,Andrea L.</cp:lastModifiedBy>
  <cp:revision>3</cp:revision>
  <cp:lastPrinted>2020-01-02T08:42:00Z</cp:lastPrinted>
  <dcterms:created xsi:type="dcterms:W3CDTF">2020-01-07T20:13:00Z</dcterms:created>
  <dcterms:modified xsi:type="dcterms:W3CDTF">2020-01-09T18:34:00Z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